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D3" w:rsidRPr="00A10F4C" w:rsidRDefault="00E00ED3" w:rsidP="00E00ED3">
      <w:pPr>
        <w:rPr>
          <w:rFonts w:ascii="Times New Roman" w:hAnsi="Times New Roman"/>
          <w:color w:val="FF0000"/>
        </w:rPr>
      </w:pPr>
    </w:p>
    <w:p w:rsidR="00917B3B" w:rsidRDefault="00F82972" w:rsidP="00F8297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E00ED3" w:rsidRPr="008771AC" w:rsidRDefault="00917B3B" w:rsidP="00917B3B">
      <w:pPr>
        <w:ind w:left="6480" w:firstLine="720"/>
        <w:rPr>
          <w:rFonts w:ascii="Times New Roman" w:hAnsi="Times New Roman"/>
          <w:sz w:val="22"/>
          <w:szCs w:val="22"/>
        </w:rPr>
      </w:pPr>
      <w:r>
        <w:rPr>
          <w:rFonts w:ascii="Times New Roman" w:hAnsi="Times New Roman"/>
        </w:rPr>
        <w:t xml:space="preserve">        </w:t>
      </w:r>
      <w:r w:rsidR="00E00ED3" w:rsidRPr="008771AC">
        <w:rPr>
          <w:rFonts w:ascii="Times New Roman" w:hAnsi="Times New Roman"/>
          <w:sz w:val="22"/>
          <w:szCs w:val="22"/>
        </w:rPr>
        <w:t>S</w:t>
      </w:r>
      <w:r w:rsidR="00C0783C">
        <w:rPr>
          <w:rFonts w:ascii="Times New Roman" w:hAnsi="Times New Roman"/>
          <w:sz w:val="22"/>
          <w:szCs w:val="22"/>
        </w:rPr>
        <w:t>PI</w:t>
      </w:r>
      <w:r w:rsidR="00727260">
        <w:rPr>
          <w:rFonts w:ascii="Times New Roman" w:hAnsi="Times New Roman"/>
          <w:sz w:val="22"/>
          <w:szCs w:val="22"/>
        </w:rPr>
        <w:t xml:space="preserve">-Specialty Products &amp; Insulation </w:t>
      </w:r>
    </w:p>
    <w:p w:rsidR="00E00ED3" w:rsidRPr="008771AC" w:rsidRDefault="00727260" w:rsidP="00E00ED3">
      <w:pPr>
        <w:pStyle w:val="CompanyInfo"/>
        <w:rPr>
          <w:rFonts w:ascii="Times New Roman" w:hAnsi="Times New Roman"/>
          <w:sz w:val="22"/>
          <w:szCs w:val="22"/>
        </w:rPr>
      </w:pPr>
      <w:r>
        <w:rPr>
          <w:rFonts w:ascii="Times New Roman" w:hAnsi="Times New Roman"/>
          <w:sz w:val="22"/>
          <w:szCs w:val="22"/>
        </w:rPr>
        <w:t xml:space="preserve">411 Theodore </w:t>
      </w:r>
      <w:proofErr w:type="spellStart"/>
      <w:r>
        <w:rPr>
          <w:rFonts w:ascii="Times New Roman" w:hAnsi="Times New Roman"/>
          <w:sz w:val="22"/>
          <w:szCs w:val="22"/>
        </w:rPr>
        <w:t>Fremd</w:t>
      </w:r>
      <w:proofErr w:type="spellEnd"/>
      <w:r>
        <w:rPr>
          <w:rFonts w:ascii="Times New Roman" w:hAnsi="Times New Roman"/>
          <w:sz w:val="22"/>
          <w:szCs w:val="22"/>
        </w:rPr>
        <w:t xml:space="preserve"> Ave., Suite 125</w:t>
      </w:r>
    </w:p>
    <w:p w:rsidR="00E00ED3" w:rsidRPr="008771AC" w:rsidRDefault="00727260" w:rsidP="00E00ED3">
      <w:pPr>
        <w:pStyle w:val="CompanyInfo"/>
        <w:rPr>
          <w:rFonts w:ascii="Times New Roman" w:hAnsi="Times New Roman"/>
          <w:sz w:val="22"/>
          <w:szCs w:val="22"/>
        </w:rPr>
      </w:pPr>
      <w:r>
        <w:rPr>
          <w:rFonts w:ascii="Times New Roman" w:hAnsi="Times New Roman"/>
          <w:sz w:val="22"/>
          <w:szCs w:val="22"/>
        </w:rPr>
        <w:t>Rye, NY  10580</w:t>
      </w:r>
    </w:p>
    <w:p w:rsidR="00E00ED3" w:rsidRDefault="00E00ED3" w:rsidP="00E00ED3">
      <w:pPr>
        <w:pStyle w:val="CompanyInfo"/>
        <w:rPr>
          <w:rFonts w:ascii="Times New Roman" w:hAnsi="Times New Roman"/>
          <w:sz w:val="22"/>
          <w:szCs w:val="22"/>
        </w:rPr>
      </w:pPr>
      <w:r>
        <w:rPr>
          <w:rFonts w:ascii="Times New Roman" w:hAnsi="Times New Roman"/>
          <w:sz w:val="22"/>
          <w:szCs w:val="22"/>
        </w:rPr>
        <w:t>E-mail: fabteam@</w:t>
      </w:r>
      <w:r w:rsidR="00727260">
        <w:rPr>
          <w:rFonts w:ascii="Times New Roman" w:hAnsi="Times New Roman"/>
          <w:sz w:val="22"/>
          <w:szCs w:val="22"/>
        </w:rPr>
        <w:t>spi-co.</w:t>
      </w:r>
      <w:r>
        <w:rPr>
          <w:rFonts w:ascii="Times New Roman" w:hAnsi="Times New Roman"/>
          <w:sz w:val="22"/>
          <w:szCs w:val="22"/>
        </w:rPr>
        <w:t>com</w:t>
      </w:r>
    </w:p>
    <w:p w:rsidR="00E00ED3" w:rsidRDefault="00727260" w:rsidP="00E00ED3">
      <w:pPr>
        <w:pStyle w:val="CompanyInfo"/>
        <w:rPr>
          <w:rFonts w:ascii="Times New Roman" w:hAnsi="Times New Roman"/>
          <w:sz w:val="22"/>
          <w:szCs w:val="22"/>
        </w:rPr>
      </w:pPr>
      <w:hyperlink r:id="rId7" w:history="1">
        <w:r w:rsidRPr="00FE6D8B">
          <w:rPr>
            <w:rStyle w:val="Hyperlink"/>
            <w:rFonts w:ascii="Times New Roman" w:hAnsi="Times New Roman"/>
            <w:sz w:val="22"/>
            <w:szCs w:val="22"/>
          </w:rPr>
          <w:t>www.spi-co.com</w:t>
        </w:r>
      </w:hyperlink>
    </w:p>
    <w:p w:rsidR="00E00ED3" w:rsidRPr="008771AC" w:rsidRDefault="00E00ED3" w:rsidP="00E00ED3">
      <w:pPr>
        <w:pStyle w:val="CompanyInfo"/>
        <w:rPr>
          <w:rFonts w:ascii="Times New Roman" w:hAnsi="Times New Roman"/>
          <w:sz w:val="22"/>
          <w:szCs w:val="22"/>
        </w:rPr>
      </w:pPr>
    </w:p>
    <w:p w:rsidR="00E00ED3" w:rsidRPr="008771AC" w:rsidRDefault="00E00ED3" w:rsidP="00E00ED3">
      <w:pPr>
        <w:pStyle w:val="CompanyInfo"/>
        <w:jc w:val="left"/>
        <w:rPr>
          <w:rFonts w:ascii="Times New Roman" w:hAnsi="Times New Roman"/>
          <w:sz w:val="22"/>
          <w:szCs w:val="22"/>
        </w:rPr>
      </w:pPr>
    </w:p>
    <w:p w:rsidR="00E00ED3" w:rsidRPr="008771AC" w:rsidRDefault="00E00ED3" w:rsidP="00E00ED3">
      <w:pPr>
        <w:pStyle w:val="Paragraph"/>
        <w:ind w:left="720"/>
        <w:rPr>
          <w:rFonts w:ascii="Times New Roman" w:hAnsi="Times New Roman"/>
          <w:sz w:val="22"/>
          <w:szCs w:val="22"/>
        </w:rPr>
      </w:pPr>
      <w:r w:rsidRPr="008771AC">
        <w:rPr>
          <w:rFonts w:ascii="Times New Roman" w:hAnsi="Times New Roman"/>
          <w:sz w:val="22"/>
          <w:szCs w:val="22"/>
        </w:rPr>
        <w:t xml:space="preserve">This </w:t>
      </w:r>
      <w:r>
        <w:rPr>
          <w:rFonts w:ascii="Times New Roman" w:hAnsi="Times New Roman"/>
          <w:sz w:val="22"/>
          <w:szCs w:val="22"/>
        </w:rPr>
        <w:t>MANU-SPEC™</w:t>
      </w:r>
      <w:r w:rsidRPr="008771AC">
        <w:rPr>
          <w:rFonts w:ascii="Times New Roman" w:hAnsi="Times New Roman"/>
          <w:sz w:val="22"/>
          <w:szCs w:val="22"/>
        </w:rPr>
        <w:t xml:space="preserve"> utilizes the Construction Specifications Institute (CSI) </w:t>
      </w:r>
      <w:r w:rsidRPr="008771AC">
        <w:rPr>
          <w:rFonts w:ascii="Times New Roman" w:hAnsi="Times New Roman"/>
          <w:i/>
          <w:sz w:val="22"/>
          <w:szCs w:val="22"/>
        </w:rPr>
        <w:t>Manual of Practice</w:t>
      </w:r>
      <w:r w:rsidRPr="008771AC">
        <w:rPr>
          <w:rFonts w:ascii="Times New Roman" w:hAnsi="Times New Roman"/>
          <w:sz w:val="22"/>
          <w:szCs w:val="22"/>
        </w:rPr>
        <w:t xml:space="preserve">, including </w:t>
      </w:r>
      <w:proofErr w:type="spellStart"/>
      <w:r w:rsidRPr="008771AC">
        <w:rPr>
          <w:rFonts w:ascii="Times New Roman" w:hAnsi="Times New Roman"/>
          <w:i/>
          <w:sz w:val="22"/>
          <w:szCs w:val="22"/>
        </w:rPr>
        <w:t>MasterFormat</w:t>
      </w:r>
      <w:proofErr w:type="spellEnd"/>
      <w:r w:rsidRPr="008771AC">
        <w:rPr>
          <w:rFonts w:ascii="Times New Roman" w:hAnsi="Times New Roman"/>
          <w:sz w:val="22"/>
          <w:szCs w:val="22"/>
        </w:rPr>
        <w:t xml:space="preserve">™, </w:t>
      </w:r>
      <w:proofErr w:type="spellStart"/>
      <w:r w:rsidRPr="008771AC">
        <w:rPr>
          <w:rFonts w:ascii="Times New Roman" w:hAnsi="Times New Roman"/>
          <w:i/>
          <w:sz w:val="22"/>
          <w:szCs w:val="22"/>
        </w:rPr>
        <w:t>SectionFormat</w:t>
      </w:r>
      <w:proofErr w:type="spellEnd"/>
      <w:r w:rsidRPr="008771AC">
        <w:rPr>
          <w:rFonts w:ascii="Times New Roman" w:hAnsi="Times New Roman"/>
          <w:sz w:val="22"/>
          <w:szCs w:val="22"/>
        </w:rPr>
        <w:t xml:space="preserve">™ and </w:t>
      </w:r>
      <w:proofErr w:type="spellStart"/>
      <w:r w:rsidRPr="008771AC">
        <w:rPr>
          <w:rFonts w:ascii="Times New Roman" w:hAnsi="Times New Roman"/>
          <w:i/>
          <w:sz w:val="22"/>
          <w:szCs w:val="22"/>
        </w:rPr>
        <w:t>PageFormat</w:t>
      </w:r>
      <w:proofErr w:type="spellEnd"/>
      <w:r w:rsidRPr="008771AC">
        <w:rPr>
          <w:rFonts w:ascii="Times New Roman" w:hAnsi="Times New Roman"/>
          <w:sz w:val="22"/>
          <w:szCs w:val="22"/>
        </w:rPr>
        <w:t xml:space="preserve">™. This is a manufacturer-specific </w:t>
      </w:r>
      <w:bookmarkStart w:id="0" w:name="_GoBack"/>
      <w:bookmarkEnd w:id="0"/>
      <w:r w:rsidRPr="008771AC">
        <w:rPr>
          <w:rFonts w:ascii="Times New Roman" w:hAnsi="Times New Roman"/>
          <w:sz w:val="22"/>
          <w:szCs w:val="22"/>
        </w:rPr>
        <w:t>proprietary product specification using the proprietary method of specifying applicable to project specifications and master guide specifications. Optional text is indicated by brackets [ ]; delete optional text in final copy of specification. Specifier Notes typically precede specification text; delete notes in final copy of specification. Trade/brand names with appropriate symbols typically are used in Specifier Notes; symbols are not used in specification text. Metric conversion, where used, is soft metric conversion.</w:t>
      </w:r>
    </w:p>
    <w:p w:rsidR="00E00ED3" w:rsidRPr="008771AC" w:rsidRDefault="00E00ED3" w:rsidP="00E00ED3">
      <w:pPr>
        <w:pStyle w:val="Paragraph"/>
        <w:ind w:left="720"/>
        <w:rPr>
          <w:rFonts w:ascii="Times New Roman" w:hAnsi="Times New Roman"/>
          <w:sz w:val="22"/>
          <w:szCs w:val="22"/>
        </w:rPr>
      </w:pPr>
    </w:p>
    <w:p w:rsidR="00E00ED3" w:rsidRPr="008771AC" w:rsidRDefault="00E00ED3" w:rsidP="00E00ED3">
      <w:pPr>
        <w:pStyle w:val="Paragraph"/>
        <w:ind w:left="720"/>
        <w:rPr>
          <w:rFonts w:ascii="Times New Roman" w:hAnsi="Times New Roman"/>
          <w:sz w:val="22"/>
          <w:szCs w:val="22"/>
        </w:rPr>
      </w:pPr>
      <w:r w:rsidRPr="008771AC">
        <w:rPr>
          <w:rFonts w:ascii="Times New Roman" w:hAnsi="Times New Roman"/>
          <w:sz w:val="22"/>
          <w:szCs w:val="22"/>
        </w:rPr>
        <w:t xml:space="preserve">This </w:t>
      </w:r>
      <w:r>
        <w:rPr>
          <w:rFonts w:ascii="Times New Roman" w:hAnsi="Times New Roman"/>
          <w:sz w:val="22"/>
          <w:szCs w:val="22"/>
        </w:rPr>
        <w:t xml:space="preserve">MANU-SPEC™ </w:t>
      </w:r>
      <w:r w:rsidRPr="008771AC">
        <w:rPr>
          <w:rFonts w:ascii="Times New Roman" w:hAnsi="Times New Roman"/>
          <w:sz w:val="22"/>
          <w:szCs w:val="22"/>
        </w:rPr>
        <w:t xml:space="preserve">specifies various types of acoustical panels. These products are manufactured by Specialty Products &amp; Insulation. Revise the section number and title below to suit project requirements, specification practices and section content. Refer to CSI </w:t>
      </w:r>
      <w:proofErr w:type="spellStart"/>
      <w:r w:rsidRPr="008771AC">
        <w:rPr>
          <w:rFonts w:ascii="Times New Roman" w:hAnsi="Times New Roman"/>
          <w:i/>
          <w:sz w:val="22"/>
          <w:szCs w:val="22"/>
        </w:rPr>
        <w:t>MasterFormat</w:t>
      </w:r>
      <w:proofErr w:type="spellEnd"/>
      <w:r w:rsidRPr="008771AC">
        <w:rPr>
          <w:rFonts w:ascii="Times New Roman" w:hAnsi="Times New Roman"/>
          <w:sz w:val="22"/>
          <w:szCs w:val="22"/>
        </w:rPr>
        <w:t>™ for other section numbers and titles.</w:t>
      </w:r>
    </w:p>
    <w:p w:rsidR="00E00ED3" w:rsidRPr="008771AC" w:rsidRDefault="00E00ED3" w:rsidP="00E00ED3">
      <w:pPr>
        <w:pStyle w:val="HdgSection"/>
        <w:rPr>
          <w:rFonts w:cs="Arial"/>
          <w:sz w:val="22"/>
          <w:szCs w:val="22"/>
        </w:rPr>
      </w:pPr>
    </w:p>
    <w:p w:rsidR="00E00ED3" w:rsidRPr="008771AC" w:rsidRDefault="00E00ED3" w:rsidP="00E00ED3">
      <w:pPr>
        <w:pStyle w:val="HdgSection"/>
        <w:rPr>
          <w:rFonts w:cs="Arial"/>
          <w:sz w:val="22"/>
          <w:szCs w:val="22"/>
        </w:rPr>
      </w:pPr>
      <w:r w:rsidRPr="008771AC">
        <w:rPr>
          <w:rFonts w:cs="Arial"/>
          <w:sz w:val="22"/>
          <w:szCs w:val="22"/>
        </w:rPr>
        <w:t>SECTION 098</w:t>
      </w:r>
      <w:r>
        <w:rPr>
          <w:rFonts w:cs="Arial"/>
          <w:sz w:val="22"/>
          <w:szCs w:val="22"/>
        </w:rPr>
        <w:t>40</w:t>
      </w:r>
    </w:p>
    <w:p w:rsidR="00E00ED3" w:rsidRPr="008771AC" w:rsidRDefault="00E00ED3" w:rsidP="00E00ED3">
      <w:pPr>
        <w:pStyle w:val="HdgSection"/>
        <w:rPr>
          <w:rFonts w:cs="Arial"/>
          <w:sz w:val="22"/>
          <w:szCs w:val="22"/>
        </w:rPr>
      </w:pPr>
      <w:r w:rsidRPr="008771AC">
        <w:rPr>
          <w:rFonts w:cs="Arial"/>
          <w:sz w:val="22"/>
          <w:szCs w:val="22"/>
        </w:rPr>
        <w:t xml:space="preserve">ACOUSTICAL </w:t>
      </w:r>
      <w:r>
        <w:rPr>
          <w:rFonts w:cs="Arial"/>
          <w:sz w:val="22"/>
          <w:szCs w:val="22"/>
        </w:rPr>
        <w:t>WaLL PANELS</w:t>
      </w:r>
    </w:p>
    <w:p w:rsidR="00E00ED3" w:rsidRPr="00ED0156" w:rsidRDefault="00E00ED3" w:rsidP="00E00ED3">
      <w:pPr>
        <w:pStyle w:val="HdgSection"/>
        <w:rPr>
          <w:rFonts w:ascii="Times New Roman" w:hAnsi="Times New Roman"/>
          <w:sz w:val="22"/>
          <w:szCs w:val="22"/>
        </w:rPr>
      </w:pPr>
    </w:p>
    <w:p w:rsidR="00E00ED3" w:rsidRPr="00ED0156" w:rsidRDefault="00E00ED3" w:rsidP="00E00ED3">
      <w:pPr>
        <w:pStyle w:val="ManuSpec1"/>
        <w:rPr>
          <w:rFonts w:ascii="Times New Roman" w:hAnsi="Times New Roman"/>
          <w:sz w:val="22"/>
          <w:szCs w:val="22"/>
        </w:rPr>
      </w:pPr>
      <w:r w:rsidRPr="00ED0156">
        <w:rPr>
          <w:rFonts w:ascii="Times New Roman" w:hAnsi="Times New Roman"/>
          <w:sz w:val="22"/>
          <w:szCs w:val="22"/>
        </w:rPr>
        <w:t>GENERAL</w:t>
      </w:r>
    </w:p>
    <w:p w:rsidR="00E00ED3" w:rsidRPr="00ED0156" w:rsidRDefault="00E00ED3" w:rsidP="00E00ED3">
      <w:pPr>
        <w:pStyle w:val="ManuSpec2"/>
        <w:rPr>
          <w:rFonts w:ascii="Times New Roman" w:hAnsi="Times New Roman"/>
          <w:sz w:val="22"/>
          <w:szCs w:val="22"/>
        </w:rPr>
      </w:pPr>
      <w:r w:rsidRPr="00ED0156">
        <w:rPr>
          <w:rFonts w:ascii="Times New Roman" w:hAnsi="Times New Roman"/>
          <w:sz w:val="22"/>
          <w:szCs w:val="22"/>
        </w:rPr>
        <w:t>SUMMARY</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Revise paragraphs below to suit project requirements.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Section Includes: Custom fabricated acoustical panels</w:t>
      </w:r>
      <w:r>
        <w:rPr>
          <w:rFonts w:ascii="Times New Roman" w:hAnsi="Times New Roman"/>
          <w:sz w:val="22"/>
          <w:szCs w:val="22"/>
        </w:rPr>
        <w:t xml:space="preserve"> and installation accessories</w:t>
      </w:r>
      <w:r w:rsidRPr="00ED0156">
        <w:rPr>
          <w:rFonts w:ascii="Times New Roman" w:hAnsi="Times New Roman"/>
          <w:sz w:val="22"/>
          <w:szCs w:val="22"/>
        </w:rPr>
        <w:t>.</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may be omitted when specifying manufacturer’s proprietary products and recommended installation. Retain Reference Article when specifying products and installation by an industry reference standard. If retained, list standard(s) referenced in this section. Indicate issuing authority name, acronym, standard designation and title. Establish policy for indicating edition date of standard referenced. Conditions of the Contract or Division 1 References Section may establish the edition date of standards. This article does not require compliance with standard</w:t>
      </w:r>
      <w:r>
        <w:rPr>
          <w:rFonts w:ascii="Times New Roman" w:hAnsi="Times New Roman"/>
          <w:sz w:val="22"/>
          <w:szCs w:val="22"/>
        </w:rPr>
        <w:t>.</w:t>
      </w:r>
      <w:r w:rsidRPr="00ED0156">
        <w:rPr>
          <w:rFonts w:ascii="Times New Roman" w:hAnsi="Times New Roman"/>
          <w:sz w:val="22"/>
          <w:szCs w:val="22"/>
        </w:rPr>
        <w:t xml:space="preserve"> </w:t>
      </w:r>
      <w:r>
        <w:rPr>
          <w:rFonts w:ascii="Times New Roman" w:hAnsi="Times New Roman"/>
          <w:sz w:val="22"/>
          <w:szCs w:val="22"/>
        </w:rPr>
        <w:t xml:space="preserve">It is </w:t>
      </w:r>
      <w:r w:rsidRPr="00ED0156">
        <w:rPr>
          <w:rFonts w:ascii="Times New Roman" w:hAnsi="Times New Roman"/>
          <w:sz w:val="22"/>
          <w:szCs w:val="22"/>
        </w:rPr>
        <w:t xml:space="preserve">a listing of </w:t>
      </w:r>
      <w:r>
        <w:rPr>
          <w:rFonts w:ascii="Times New Roman" w:hAnsi="Times New Roman"/>
          <w:sz w:val="22"/>
          <w:szCs w:val="22"/>
        </w:rPr>
        <w:t xml:space="preserve">all </w:t>
      </w:r>
      <w:r w:rsidRPr="00ED0156">
        <w:rPr>
          <w:rFonts w:ascii="Times New Roman" w:hAnsi="Times New Roman"/>
          <w:sz w:val="22"/>
          <w:szCs w:val="22"/>
        </w:rPr>
        <w:t>references used</w:t>
      </w:r>
      <w:r>
        <w:rPr>
          <w:rFonts w:ascii="Times New Roman" w:hAnsi="Times New Roman"/>
          <w:sz w:val="22"/>
          <w:szCs w:val="22"/>
        </w:rPr>
        <w:t xml:space="preserve"> </w:t>
      </w:r>
      <w:r w:rsidRPr="00ED0156">
        <w:rPr>
          <w:rFonts w:ascii="Times New Roman" w:hAnsi="Times New Roman"/>
          <w:sz w:val="22"/>
          <w:szCs w:val="22"/>
        </w:rPr>
        <w:t>in this section.</w:t>
      </w:r>
    </w:p>
    <w:p w:rsidR="00E00ED3" w:rsidRPr="00ED0156" w:rsidRDefault="00E00ED3" w:rsidP="00E00ED3">
      <w:pPr>
        <w:pStyle w:val="ManuSpec2"/>
        <w:rPr>
          <w:rFonts w:ascii="Times New Roman" w:hAnsi="Times New Roman"/>
          <w:sz w:val="22"/>
          <w:szCs w:val="22"/>
        </w:rPr>
      </w:pPr>
      <w:r w:rsidRPr="00ED0156">
        <w:rPr>
          <w:rFonts w:ascii="Times New Roman" w:hAnsi="Times New Roman"/>
          <w:sz w:val="22"/>
          <w:szCs w:val="22"/>
        </w:rPr>
        <w:t>REFERENCES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ASTM International:</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ASTM </w:t>
      </w:r>
      <w:r w:rsidRPr="00B32AB5">
        <w:rPr>
          <w:rFonts w:ascii="Times New Roman" w:hAnsi="Times New Roman"/>
          <w:sz w:val="22"/>
          <w:szCs w:val="22"/>
        </w:rPr>
        <w:t xml:space="preserve">C423 </w:t>
      </w:r>
      <w:r w:rsidRPr="00ED0156">
        <w:rPr>
          <w:rFonts w:ascii="Times New Roman" w:hAnsi="Times New Roman"/>
          <w:sz w:val="22"/>
          <w:szCs w:val="22"/>
        </w:rPr>
        <w:t>Standard Test Method for Sound Absorption and Sound Absorption Coefficients by the Reverberation Room Method.</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2. ASTM </w:t>
      </w:r>
      <w:r w:rsidRPr="00B32AB5">
        <w:rPr>
          <w:rFonts w:ascii="Times New Roman" w:hAnsi="Times New Roman"/>
          <w:sz w:val="22"/>
          <w:szCs w:val="22"/>
        </w:rPr>
        <w:t xml:space="preserve">E795 </w:t>
      </w:r>
      <w:r w:rsidRPr="00ED0156">
        <w:rPr>
          <w:rFonts w:ascii="Times New Roman" w:hAnsi="Times New Roman"/>
          <w:sz w:val="22"/>
          <w:szCs w:val="22"/>
        </w:rPr>
        <w:t>Standard Practices for Mounting Test Specimens During Sound Absorption Tests.</w:t>
      </w:r>
    </w:p>
    <w:p w:rsidR="00E00ED3" w:rsidRPr="00ED0156"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3. </w:t>
      </w:r>
      <w:r w:rsidRPr="00ED0156">
        <w:rPr>
          <w:rFonts w:ascii="Times New Roman" w:hAnsi="Times New Roman"/>
          <w:sz w:val="22"/>
          <w:szCs w:val="22"/>
        </w:rPr>
        <w:t>ASTM E84 Standard Test Method for Surface Burning Characteristics of Building Materials.</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Article below should be restricted to statements describing design or performance requirements and functional (not dimensional) tolerances of a complete system. </w:t>
      </w:r>
      <w:r>
        <w:rPr>
          <w:rFonts w:ascii="Times New Roman" w:hAnsi="Times New Roman"/>
          <w:sz w:val="22"/>
          <w:szCs w:val="22"/>
        </w:rPr>
        <w:t xml:space="preserve">Limit </w:t>
      </w:r>
      <w:r w:rsidRPr="00ED0156">
        <w:rPr>
          <w:rFonts w:ascii="Times New Roman" w:hAnsi="Times New Roman"/>
          <w:sz w:val="22"/>
          <w:szCs w:val="22"/>
        </w:rPr>
        <w:t>descriptions to composite and operational properties to extent necessary to link multiple components of a system and to interface with other systems.</w:t>
      </w:r>
    </w:p>
    <w:p w:rsidR="00E00ED3" w:rsidRPr="00ED0156" w:rsidRDefault="00E00ED3" w:rsidP="00E00ED3">
      <w:pPr>
        <w:pStyle w:val="ManuSpec2"/>
        <w:rPr>
          <w:rFonts w:ascii="Times New Roman" w:hAnsi="Times New Roman"/>
          <w:sz w:val="22"/>
          <w:szCs w:val="22"/>
        </w:rPr>
      </w:pPr>
      <w:r w:rsidRPr="00ED0156">
        <w:rPr>
          <w:rFonts w:ascii="Times New Roman" w:hAnsi="Times New Roman"/>
          <w:sz w:val="22"/>
          <w:szCs w:val="22"/>
        </w:rPr>
        <w:t>SYSTEM DESCRIPTION</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Performance Requirements:</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1. Surface Burning Characteristics (ASTM E84)</w:t>
      </w:r>
      <w:r>
        <w:rPr>
          <w:rFonts w:ascii="Times New Roman" w:hAnsi="Times New Roman"/>
          <w:sz w:val="22"/>
          <w:szCs w:val="22"/>
        </w:rPr>
        <w:t xml:space="preserve"> Class A fire Rating</w:t>
      </w:r>
      <w:r w:rsidRPr="00ED0156">
        <w:rPr>
          <w:rFonts w:ascii="Times New Roman" w:hAnsi="Times New Roman"/>
          <w:sz w:val="22"/>
          <w:szCs w:val="22"/>
        </w:rPr>
        <w:t>:</w:t>
      </w:r>
    </w:p>
    <w:p w:rsidR="00E00ED3" w:rsidRDefault="00AD14EE" w:rsidP="00E00ED3">
      <w:pPr>
        <w:pStyle w:val="ManuSpec5"/>
        <w:numPr>
          <w:ilvl w:val="4"/>
          <w:numId w:val="1"/>
        </w:numPr>
        <w:ind w:left="1800" w:hanging="432"/>
        <w:rPr>
          <w:rFonts w:ascii="Times New Roman" w:hAnsi="Times New Roman"/>
          <w:sz w:val="22"/>
          <w:szCs w:val="22"/>
        </w:rPr>
      </w:pPr>
      <w:r w:rsidRPr="00AD14EE">
        <w:rPr>
          <w:rFonts w:ascii="Times New Roman" w:hAnsi="Times New Roman"/>
          <w:sz w:val="22"/>
          <w:szCs w:val="22"/>
        </w:rPr>
        <w:lastRenderedPageBreak/>
        <w:t xml:space="preserve">Class A - </w:t>
      </w:r>
      <w:r w:rsidR="00E00ED3" w:rsidRPr="00AD14EE">
        <w:rPr>
          <w:rFonts w:ascii="Times New Roman" w:hAnsi="Times New Roman"/>
          <w:sz w:val="22"/>
          <w:szCs w:val="22"/>
        </w:rPr>
        <w:t xml:space="preserve">Flame Spread: </w:t>
      </w:r>
      <w:r w:rsidR="00DC2240">
        <w:rPr>
          <w:rFonts w:ascii="Times New Roman" w:hAnsi="Times New Roman"/>
          <w:sz w:val="22"/>
          <w:szCs w:val="22"/>
        </w:rPr>
        <w:t xml:space="preserve">0 – </w:t>
      </w:r>
      <w:r w:rsidR="00E00ED3" w:rsidRPr="00AD14EE">
        <w:rPr>
          <w:rFonts w:ascii="Times New Roman" w:hAnsi="Times New Roman"/>
          <w:sz w:val="22"/>
          <w:szCs w:val="22"/>
        </w:rPr>
        <w:t>25</w:t>
      </w:r>
      <w:r w:rsidR="00DC2240">
        <w:rPr>
          <w:rFonts w:ascii="Times New Roman" w:hAnsi="Times New Roman"/>
          <w:sz w:val="22"/>
          <w:szCs w:val="22"/>
        </w:rPr>
        <w:t>,</w:t>
      </w:r>
      <w:r w:rsidRPr="00AD14EE">
        <w:rPr>
          <w:rFonts w:ascii="Times New Roman" w:hAnsi="Times New Roman"/>
          <w:sz w:val="22"/>
          <w:szCs w:val="22"/>
        </w:rPr>
        <w:t xml:space="preserve"> </w:t>
      </w:r>
      <w:r w:rsidR="00E00ED3" w:rsidRPr="00AD14EE">
        <w:rPr>
          <w:rFonts w:ascii="Times New Roman" w:hAnsi="Times New Roman"/>
          <w:sz w:val="22"/>
          <w:szCs w:val="22"/>
        </w:rPr>
        <w:t xml:space="preserve">Smoke Developed: </w:t>
      </w:r>
      <w:r w:rsidR="00DC2240">
        <w:rPr>
          <w:rFonts w:ascii="Times New Roman" w:hAnsi="Times New Roman"/>
          <w:sz w:val="22"/>
          <w:szCs w:val="22"/>
        </w:rPr>
        <w:t xml:space="preserve">0 – </w:t>
      </w:r>
      <w:r w:rsidR="00E00ED3" w:rsidRPr="00AD14EE">
        <w:rPr>
          <w:rFonts w:ascii="Times New Roman" w:hAnsi="Times New Roman"/>
          <w:sz w:val="22"/>
          <w:szCs w:val="22"/>
        </w:rPr>
        <w:t>450</w:t>
      </w:r>
      <w:r w:rsidR="00DC2240">
        <w:rPr>
          <w:rFonts w:ascii="Times New Roman" w:hAnsi="Times New Roman"/>
          <w:sz w:val="22"/>
          <w:szCs w:val="22"/>
        </w:rPr>
        <w:t>.</w:t>
      </w:r>
    </w:p>
    <w:p w:rsidR="00AD14EE" w:rsidRPr="00AD14EE" w:rsidRDefault="00AD14EE" w:rsidP="00E00ED3">
      <w:pPr>
        <w:pStyle w:val="ManuSpec5"/>
        <w:numPr>
          <w:ilvl w:val="4"/>
          <w:numId w:val="1"/>
        </w:numPr>
        <w:ind w:left="1800" w:hanging="432"/>
        <w:rPr>
          <w:rFonts w:ascii="Times New Roman" w:hAnsi="Times New Roman"/>
          <w:sz w:val="22"/>
          <w:szCs w:val="22"/>
        </w:rPr>
      </w:pPr>
      <w:r>
        <w:rPr>
          <w:rFonts w:ascii="Times New Roman" w:hAnsi="Times New Roman"/>
          <w:sz w:val="22"/>
          <w:szCs w:val="22"/>
        </w:rPr>
        <w:t xml:space="preserve">Class C- Flame Spread: </w:t>
      </w:r>
      <w:r w:rsidR="00DC2240">
        <w:rPr>
          <w:rFonts w:ascii="Times New Roman" w:hAnsi="Times New Roman"/>
          <w:sz w:val="22"/>
          <w:szCs w:val="22"/>
        </w:rPr>
        <w:t xml:space="preserve">76 – </w:t>
      </w:r>
      <w:r w:rsidR="001F6E56">
        <w:rPr>
          <w:rFonts w:ascii="Times New Roman" w:hAnsi="Times New Roman"/>
          <w:sz w:val="22"/>
          <w:szCs w:val="22"/>
        </w:rPr>
        <w:t>200</w:t>
      </w:r>
      <w:r w:rsidR="00DC2240">
        <w:rPr>
          <w:rFonts w:ascii="Times New Roman" w:hAnsi="Times New Roman"/>
          <w:sz w:val="22"/>
          <w:szCs w:val="22"/>
        </w:rPr>
        <w:t>,</w:t>
      </w:r>
      <w:r>
        <w:rPr>
          <w:rFonts w:ascii="Times New Roman" w:hAnsi="Times New Roman"/>
          <w:sz w:val="22"/>
          <w:szCs w:val="22"/>
        </w:rPr>
        <w:t xml:space="preserve"> Smoke Developed: </w:t>
      </w:r>
      <w:r w:rsidR="00DC2240">
        <w:rPr>
          <w:rFonts w:ascii="Times New Roman" w:hAnsi="Times New Roman"/>
          <w:sz w:val="22"/>
          <w:szCs w:val="22"/>
        </w:rPr>
        <w:t xml:space="preserve">0 - </w:t>
      </w:r>
      <w:r>
        <w:rPr>
          <w:rFonts w:ascii="Times New Roman" w:hAnsi="Times New Roman"/>
          <w:sz w:val="22"/>
          <w:szCs w:val="22"/>
        </w:rPr>
        <w:t xml:space="preserve">450. </w:t>
      </w:r>
    </w:p>
    <w:p w:rsidR="00E00ED3" w:rsidRPr="00ED0156" w:rsidRDefault="00E00ED3" w:rsidP="00E00ED3">
      <w:pPr>
        <w:pStyle w:val="ManuSpec5"/>
        <w:tabs>
          <w:tab w:val="clear" w:pos="360"/>
        </w:tabs>
        <w:rPr>
          <w:rFonts w:ascii="Times New Roman" w:hAnsi="Times New Roman"/>
          <w:sz w:val="22"/>
          <w:szCs w:val="22"/>
        </w:rPr>
      </w:pPr>
      <w:proofErr w:type="gramStart"/>
      <w:r>
        <w:rPr>
          <w:rFonts w:ascii="Times New Roman" w:hAnsi="Times New Roman"/>
          <w:sz w:val="22"/>
          <w:szCs w:val="22"/>
        </w:rPr>
        <w:t>c.</w:t>
      </w:r>
      <w:r w:rsidR="00AD14EE">
        <w:rPr>
          <w:rFonts w:ascii="Times New Roman" w:hAnsi="Times New Roman"/>
          <w:sz w:val="22"/>
          <w:szCs w:val="22"/>
        </w:rPr>
        <w:tab/>
        <w:t>C</w:t>
      </w:r>
      <w:r w:rsidR="00C0783C">
        <w:rPr>
          <w:rFonts w:ascii="Times New Roman" w:hAnsi="Times New Roman"/>
          <w:sz w:val="22"/>
          <w:szCs w:val="22"/>
        </w:rPr>
        <w:t>l</w:t>
      </w:r>
      <w:r w:rsidR="00AD14EE">
        <w:rPr>
          <w:rFonts w:ascii="Times New Roman" w:hAnsi="Times New Roman"/>
          <w:sz w:val="22"/>
          <w:szCs w:val="22"/>
        </w:rPr>
        <w:t>ass</w:t>
      </w:r>
      <w:proofErr w:type="gramEnd"/>
      <w:r w:rsidR="00AD14EE">
        <w:rPr>
          <w:rFonts w:ascii="Times New Roman" w:hAnsi="Times New Roman"/>
          <w:sz w:val="22"/>
          <w:szCs w:val="22"/>
        </w:rPr>
        <w:t xml:space="preserve"> A</w:t>
      </w:r>
      <w:r w:rsidR="00727260">
        <w:rPr>
          <w:rFonts w:ascii="Times New Roman" w:hAnsi="Times New Roman"/>
          <w:sz w:val="22"/>
          <w:szCs w:val="22"/>
        </w:rPr>
        <w:t>-</w:t>
      </w:r>
      <w:r w:rsidR="00AD14EE">
        <w:rPr>
          <w:rFonts w:ascii="Times New Roman" w:hAnsi="Times New Roman"/>
          <w:sz w:val="22"/>
          <w:szCs w:val="22"/>
        </w:rPr>
        <w:t xml:space="preserve"> </w:t>
      </w:r>
      <w:r w:rsidR="00E00E2F">
        <w:rPr>
          <w:rFonts w:ascii="Times New Roman" w:hAnsi="Times New Roman"/>
          <w:sz w:val="22"/>
          <w:szCs w:val="22"/>
        </w:rPr>
        <w:t xml:space="preserve">fire </w:t>
      </w:r>
      <w:r w:rsidR="00AD14EE">
        <w:rPr>
          <w:rFonts w:ascii="Times New Roman" w:hAnsi="Times New Roman"/>
          <w:sz w:val="22"/>
          <w:szCs w:val="22"/>
        </w:rPr>
        <w:t>rated c</w:t>
      </w:r>
      <w:r>
        <w:rPr>
          <w:rFonts w:ascii="Times New Roman" w:hAnsi="Times New Roman"/>
          <w:sz w:val="22"/>
          <w:szCs w:val="22"/>
        </w:rPr>
        <w:t>omposite fabric covered panel f</w:t>
      </w:r>
      <w:r w:rsidRPr="00ED0156">
        <w:rPr>
          <w:rFonts w:ascii="Times New Roman" w:hAnsi="Times New Roman"/>
          <w:sz w:val="22"/>
          <w:szCs w:val="22"/>
        </w:rPr>
        <w:t xml:space="preserve">ire ratings </w:t>
      </w:r>
      <w:r>
        <w:rPr>
          <w:rFonts w:ascii="Times New Roman" w:hAnsi="Times New Roman"/>
          <w:sz w:val="22"/>
          <w:szCs w:val="22"/>
        </w:rPr>
        <w:t>are</w:t>
      </w:r>
      <w:r w:rsidRPr="00ED0156">
        <w:rPr>
          <w:rFonts w:ascii="Times New Roman" w:hAnsi="Times New Roman"/>
          <w:sz w:val="22"/>
          <w:szCs w:val="22"/>
        </w:rPr>
        <w:t xml:space="preserve"> based on testing of the panel wrapped with standard, </w:t>
      </w:r>
      <w:r w:rsidR="00E06FC1">
        <w:rPr>
          <w:rFonts w:ascii="Times New Roman" w:hAnsi="Times New Roman"/>
          <w:sz w:val="22"/>
          <w:szCs w:val="22"/>
        </w:rPr>
        <w:t xml:space="preserve">100% polyester fabric from </w:t>
      </w:r>
      <w:r w:rsidRPr="00ED0156">
        <w:rPr>
          <w:rFonts w:ascii="Times New Roman" w:hAnsi="Times New Roman"/>
          <w:sz w:val="22"/>
          <w:szCs w:val="22"/>
        </w:rPr>
        <w:t xml:space="preserve">Guilford of Maine, </w:t>
      </w:r>
      <w:r w:rsidR="00E06FC1">
        <w:rPr>
          <w:rFonts w:ascii="Times New Roman" w:hAnsi="Times New Roman"/>
          <w:sz w:val="22"/>
          <w:szCs w:val="22"/>
        </w:rPr>
        <w:t xml:space="preserve">Style FR 701 </w:t>
      </w:r>
      <w:r w:rsidR="00DC2240">
        <w:rPr>
          <w:rFonts w:ascii="Times New Roman" w:hAnsi="Times New Roman"/>
          <w:sz w:val="22"/>
          <w:szCs w:val="22"/>
        </w:rPr>
        <w:t>[</w:t>
      </w:r>
      <w:r w:rsidR="00E06FC1">
        <w:rPr>
          <w:rFonts w:ascii="Times New Roman" w:hAnsi="Times New Roman"/>
          <w:sz w:val="22"/>
          <w:szCs w:val="22"/>
        </w:rPr>
        <w:t>o</w:t>
      </w:r>
      <w:r w:rsidR="00AD14EE">
        <w:rPr>
          <w:rFonts w:ascii="Times New Roman" w:hAnsi="Times New Roman"/>
          <w:sz w:val="22"/>
          <w:szCs w:val="22"/>
        </w:rPr>
        <w:t>r equal</w:t>
      </w:r>
      <w:r w:rsidR="00DC2240">
        <w:rPr>
          <w:rFonts w:ascii="Times New Roman" w:hAnsi="Times New Roman"/>
          <w:sz w:val="22"/>
          <w:szCs w:val="22"/>
        </w:rPr>
        <w:t>]</w:t>
      </w:r>
      <w:r w:rsidR="00AD14EE">
        <w:rPr>
          <w:rFonts w:ascii="Times New Roman" w:hAnsi="Times New Roman"/>
          <w:sz w:val="22"/>
          <w:szCs w:val="22"/>
        </w:rPr>
        <w:t xml:space="preserve">. </w:t>
      </w:r>
    </w:p>
    <w:p w:rsidR="00E00ED3" w:rsidRDefault="00E00ED3" w:rsidP="00E00ED3">
      <w:pPr>
        <w:pStyle w:val="ManuSpec5"/>
        <w:tabs>
          <w:tab w:val="clear" w:pos="360"/>
        </w:tabs>
        <w:rPr>
          <w:rFonts w:ascii="Times New Roman" w:hAnsi="Times New Roman"/>
          <w:sz w:val="22"/>
          <w:szCs w:val="22"/>
        </w:rPr>
      </w:pPr>
      <w:r>
        <w:rPr>
          <w:rFonts w:ascii="Times New Roman" w:hAnsi="Times New Roman"/>
          <w:sz w:val="22"/>
          <w:szCs w:val="22"/>
        </w:rPr>
        <w:t xml:space="preserve">d. </w:t>
      </w:r>
      <w:r w:rsidR="00AD14EE">
        <w:rPr>
          <w:rFonts w:ascii="Times New Roman" w:hAnsi="Times New Roman"/>
          <w:sz w:val="22"/>
          <w:szCs w:val="22"/>
        </w:rPr>
        <w:tab/>
      </w:r>
      <w:r>
        <w:rPr>
          <w:rFonts w:ascii="Times New Roman" w:hAnsi="Times New Roman"/>
          <w:sz w:val="22"/>
          <w:szCs w:val="22"/>
        </w:rPr>
        <w:t xml:space="preserve">Composite panel fire ratings </w:t>
      </w:r>
      <w:r w:rsidRPr="004D0CC7">
        <w:rPr>
          <w:rFonts w:ascii="Times New Roman" w:hAnsi="Times New Roman"/>
          <w:sz w:val="22"/>
          <w:szCs w:val="22"/>
        </w:rPr>
        <w:t>appl</w:t>
      </w:r>
      <w:r>
        <w:rPr>
          <w:rFonts w:ascii="Times New Roman" w:hAnsi="Times New Roman"/>
          <w:sz w:val="22"/>
          <w:szCs w:val="22"/>
        </w:rPr>
        <w:t xml:space="preserve">y </w:t>
      </w:r>
      <w:r w:rsidRPr="004D0CC7">
        <w:rPr>
          <w:rFonts w:ascii="Times New Roman" w:hAnsi="Times New Roman"/>
          <w:sz w:val="22"/>
          <w:szCs w:val="22"/>
        </w:rPr>
        <w:t>to acoustical treatment products noted as such in section 2.02.</w:t>
      </w:r>
      <w:r>
        <w:rPr>
          <w:rFonts w:ascii="Times New Roman" w:hAnsi="Times New Roman"/>
          <w:sz w:val="22"/>
          <w:szCs w:val="22"/>
        </w:rPr>
        <w:t xml:space="preserve">  </w:t>
      </w:r>
    </w:p>
    <w:p w:rsidR="00E00ED3" w:rsidRPr="004D0CC7" w:rsidRDefault="00E00ED3" w:rsidP="00E00ED3">
      <w:pPr>
        <w:pStyle w:val="ManuSpec5"/>
        <w:tabs>
          <w:tab w:val="clear" w:pos="360"/>
        </w:tabs>
        <w:rPr>
          <w:rFonts w:ascii="Times New Roman" w:hAnsi="Times New Roman"/>
          <w:sz w:val="22"/>
          <w:szCs w:val="22"/>
        </w:rPr>
      </w:pPr>
      <w:r>
        <w:rPr>
          <w:rFonts w:ascii="Times New Roman" w:hAnsi="Times New Roman"/>
          <w:sz w:val="22"/>
          <w:szCs w:val="22"/>
        </w:rPr>
        <w:t xml:space="preserve">e. </w:t>
      </w:r>
      <w:r w:rsidR="00AD14EE">
        <w:rPr>
          <w:rFonts w:ascii="Times New Roman" w:hAnsi="Times New Roman"/>
          <w:sz w:val="22"/>
          <w:szCs w:val="22"/>
        </w:rPr>
        <w:tab/>
      </w:r>
      <w:r>
        <w:rPr>
          <w:rFonts w:ascii="Times New Roman" w:hAnsi="Times New Roman"/>
          <w:sz w:val="22"/>
          <w:szCs w:val="22"/>
        </w:rPr>
        <w:t xml:space="preserve">Panels not listing composite panel fire test results utilize Class A fire rated components as documented by component manufacturer.  </w:t>
      </w:r>
    </w:p>
    <w:p w:rsidR="00E00ED3" w:rsidRDefault="00E00ED3" w:rsidP="00E00ED3">
      <w:pPr>
        <w:pStyle w:val="SpecNotes"/>
        <w:rPr>
          <w:rFonts w:ascii="Times New Roman" w:hAnsi="Times New Roman"/>
          <w:sz w:val="22"/>
          <w:szCs w:val="22"/>
        </w:rPr>
      </w:pP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rsidR="00E00ED3" w:rsidRPr="00ED0156" w:rsidRDefault="00E00ED3" w:rsidP="00E00ED3">
      <w:pPr>
        <w:pStyle w:val="ManuSpec2"/>
        <w:numPr>
          <w:ilvl w:val="1"/>
          <w:numId w:val="2"/>
        </w:numPr>
        <w:rPr>
          <w:rFonts w:ascii="Times New Roman" w:hAnsi="Times New Roman"/>
          <w:sz w:val="22"/>
          <w:szCs w:val="22"/>
        </w:rPr>
      </w:pPr>
      <w:r w:rsidRPr="00ED0156">
        <w:rPr>
          <w:rFonts w:ascii="Times New Roman" w:hAnsi="Times New Roman"/>
          <w:sz w:val="22"/>
          <w:szCs w:val="22"/>
        </w:rPr>
        <w:t>SUBMITTALS</w:t>
      </w:r>
    </w:p>
    <w:p w:rsidR="00E00ED3" w:rsidRPr="00ED0156" w:rsidRDefault="00E00ED3" w:rsidP="00E00ED3">
      <w:pPr>
        <w:pStyle w:val="ManuSpec3"/>
        <w:tabs>
          <w:tab w:val="clear" w:pos="360"/>
        </w:tabs>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Pr="00ED0156">
        <w:rPr>
          <w:rFonts w:ascii="Times New Roman" w:hAnsi="Times New Roman"/>
          <w:sz w:val="22"/>
          <w:szCs w:val="22"/>
        </w:rPr>
        <w:t>General: Submit listed submittals in accordance with Conditions of the Contract and Division 1 Submittal Procedures Section.</w:t>
      </w:r>
    </w:p>
    <w:p w:rsidR="00E00ED3" w:rsidRPr="00072A8A"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 xml:space="preserve">Product Data: Submit </w:t>
      </w:r>
      <w:r>
        <w:rPr>
          <w:rFonts w:ascii="Times New Roman" w:hAnsi="Times New Roman"/>
          <w:sz w:val="22"/>
          <w:szCs w:val="22"/>
        </w:rPr>
        <w:t xml:space="preserve">manufacturer’s </w:t>
      </w:r>
      <w:r w:rsidRPr="00ED0156">
        <w:rPr>
          <w:rFonts w:ascii="Times New Roman" w:hAnsi="Times New Roman"/>
          <w:sz w:val="22"/>
          <w:szCs w:val="22"/>
        </w:rPr>
        <w:t xml:space="preserve">product data </w:t>
      </w:r>
      <w:r>
        <w:rPr>
          <w:rFonts w:ascii="Times New Roman" w:hAnsi="Times New Roman"/>
          <w:sz w:val="22"/>
          <w:szCs w:val="22"/>
        </w:rPr>
        <w:t>and installation instructions</w:t>
      </w:r>
      <w:r w:rsidRPr="00ED0156">
        <w:rPr>
          <w:rFonts w:ascii="Times New Roman" w:hAnsi="Times New Roman"/>
          <w:sz w:val="22"/>
          <w:szCs w:val="22"/>
        </w:rPr>
        <w:t>.</w:t>
      </w:r>
    </w:p>
    <w:p w:rsidR="00E00ED3" w:rsidRPr="00ED0156" w:rsidRDefault="00E00ED3" w:rsidP="00E00ED3">
      <w:pPr>
        <w:pStyle w:val="ManuSpec3"/>
        <w:tabs>
          <w:tab w:val="clear" w:pos="360"/>
        </w:tabs>
        <w:ind w:firstLine="0"/>
        <w:rPr>
          <w:rFonts w:ascii="Times New Roman" w:hAnsi="Times New Roman"/>
          <w:sz w:val="22"/>
          <w:szCs w:val="22"/>
        </w:rPr>
      </w:pPr>
      <w:r>
        <w:rPr>
          <w:rFonts w:ascii="Times New Roman" w:hAnsi="Times New Roman"/>
          <w:sz w:val="22"/>
          <w:szCs w:val="22"/>
        </w:rPr>
        <w:t>1. Recommended procedures for normal cleaning and removal of stains including precaution in use of cleaning materials that may be detrimental to surfaces.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Shop Drawings: Submit shop drawings showing layout, edge profiles and panel components, including anchor</w:t>
      </w:r>
      <w:r>
        <w:rPr>
          <w:rFonts w:ascii="Times New Roman" w:hAnsi="Times New Roman"/>
          <w:sz w:val="22"/>
          <w:szCs w:val="22"/>
        </w:rPr>
        <w:t>ing</w:t>
      </w:r>
      <w:r w:rsidRPr="00ED0156">
        <w:rPr>
          <w:rFonts w:ascii="Times New Roman" w:hAnsi="Times New Roman"/>
          <w:sz w:val="22"/>
          <w:szCs w:val="22"/>
        </w:rPr>
        <w:t>, accessories, finish colors and textures.</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Samples: Submit selection and verification samples</w:t>
      </w:r>
      <w:r>
        <w:rPr>
          <w:rFonts w:ascii="Times New Roman" w:hAnsi="Times New Roman"/>
          <w:sz w:val="22"/>
          <w:szCs w:val="22"/>
        </w:rPr>
        <w:t xml:space="preserve"> 9 inch x 12 inch (229 mm x 305 mm) </w:t>
      </w:r>
      <w:r w:rsidRPr="00ED0156">
        <w:rPr>
          <w:rFonts w:ascii="Times New Roman" w:hAnsi="Times New Roman"/>
          <w:sz w:val="22"/>
          <w:szCs w:val="22"/>
        </w:rPr>
        <w:t>of finishes, colors and textures</w:t>
      </w:r>
      <w:r>
        <w:rPr>
          <w:rFonts w:ascii="Times New Roman" w:hAnsi="Times New Roman"/>
          <w:sz w:val="22"/>
          <w:szCs w:val="22"/>
        </w:rPr>
        <w:t xml:space="preserve"> required</w:t>
      </w:r>
      <w:r w:rsidRPr="00ED0156">
        <w:rPr>
          <w:rFonts w:ascii="Times New Roman" w:hAnsi="Times New Roman"/>
          <w:sz w:val="22"/>
          <w:szCs w:val="22"/>
        </w:rPr>
        <w:t>.</w:t>
      </w:r>
    </w:p>
    <w:p w:rsidR="00E00ED3" w:rsidRPr="00ED0156" w:rsidRDefault="00E00ED3" w:rsidP="00E00ED3">
      <w:pPr>
        <w:pStyle w:val="ManuSpec3"/>
        <w:numPr>
          <w:ilvl w:val="2"/>
          <w:numId w:val="1"/>
        </w:numPr>
        <w:ind w:left="936" w:hanging="432"/>
        <w:rPr>
          <w:rFonts w:ascii="Times New Roman" w:hAnsi="Times New Roman"/>
          <w:sz w:val="22"/>
          <w:szCs w:val="22"/>
        </w:rPr>
      </w:pPr>
      <w:r w:rsidRPr="00ED0156">
        <w:rPr>
          <w:rFonts w:ascii="Times New Roman" w:hAnsi="Times New Roman"/>
          <w:sz w:val="22"/>
          <w:szCs w:val="22"/>
        </w:rPr>
        <w:t xml:space="preserve">Test Reports: </w:t>
      </w:r>
      <w:r>
        <w:rPr>
          <w:rFonts w:ascii="Times New Roman" w:hAnsi="Times New Roman"/>
          <w:sz w:val="22"/>
          <w:szCs w:val="22"/>
        </w:rPr>
        <w:t xml:space="preserve">Upon request, </w:t>
      </w:r>
      <w:r w:rsidRPr="00B32AB5">
        <w:rPr>
          <w:rFonts w:ascii="Times New Roman" w:hAnsi="Times New Roman"/>
          <w:sz w:val="22"/>
          <w:szCs w:val="22"/>
        </w:rPr>
        <w:t xml:space="preserve">Submit copies of test reports </w:t>
      </w:r>
      <w:r w:rsidRPr="00ED0156">
        <w:rPr>
          <w:rFonts w:ascii="Times New Roman" w:hAnsi="Times New Roman"/>
          <w:sz w:val="22"/>
          <w:szCs w:val="22"/>
        </w:rPr>
        <w:t>showing compliance with specified performance requirements</w:t>
      </w:r>
      <w:r>
        <w:rPr>
          <w:rFonts w:ascii="Times New Roman" w:hAnsi="Times New Roman"/>
          <w:sz w:val="22"/>
          <w:szCs w:val="22"/>
        </w:rPr>
        <w:t xml:space="preserve"> from recognized test laboratories</w:t>
      </w:r>
      <w:r w:rsidRPr="00ED0156">
        <w:rPr>
          <w:rFonts w:ascii="Times New Roman" w:hAnsi="Times New Roman"/>
          <w:sz w:val="22"/>
          <w:szCs w:val="22"/>
        </w:rPr>
        <w:t>.</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Standard Systems: </w:t>
      </w:r>
      <w:r w:rsidRPr="00B32AB5">
        <w:rPr>
          <w:rFonts w:ascii="Times New Roman" w:hAnsi="Times New Roman"/>
          <w:sz w:val="22"/>
          <w:szCs w:val="22"/>
        </w:rPr>
        <w:t xml:space="preserve">Submit copies of previous test reports </w:t>
      </w:r>
      <w:r w:rsidRPr="00ED0156">
        <w:rPr>
          <w:rFonts w:ascii="Times New Roman" w:hAnsi="Times New Roman"/>
          <w:sz w:val="22"/>
          <w:szCs w:val="22"/>
        </w:rPr>
        <w:t>substantiating performance of system in lieu of retesting.</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should include prerequisites, standards, limitations and criteria that establish an overall level of quality for products and workmanship for this section. Coordinate article below with Division 1 Quality Assurance Section.</w:t>
      </w:r>
    </w:p>
    <w:p w:rsidR="00E00ED3" w:rsidRPr="00ED0156" w:rsidRDefault="00E00ED3" w:rsidP="00E00ED3">
      <w:pPr>
        <w:pStyle w:val="ManuSpec2"/>
        <w:numPr>
          <w:ilvl w:val="1"/>
          <w:numId w:val="2"/>
        </w:numPr>
        <w:rPr>
          <w:rFonts w:ascii="Times New Roman" w:hAnsi="Times New Roman"/>
          <w:sz w:val="22"/>
          <w:szCs w:val="22"/>
        </w:rPr>
      </w:pPr>
      <w:r w:rsidRPr="00ED0156">
        <w:rPr>
          <w:rFonts w:ascii="Times New Roman" w:hAnsi="Times New Roman"/>
          <w:sz w:val="22"/>
          <w:szCs w:val="22"/>
        </w:rPr>
        <w:t>QUALITY ASSURANCE</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Paragraph below should list obligations for compliance with specific code requirements particular to this section. General statements to comply with a particular code are typically addressed in Conditions of the Contract and Division 1 Regulatory Requirements Section. Repetitive statements should be avoided.</w:t>
      </w:r>
    </w:p>
    <w:p w:rsidR="00E00ED3" w:rsidRPr="00ED0156" w:rsidRDefault="00E00ED3" w:rsidP="00FB7DF0">
      <w:pPr>
        <w:pStyle w:val="ManuSpec3"/>
        <w:numPr>
          <w:ilvl w:val="2"/>
          <w:numId w:val="11"/>
        </w:numPr>
        <w:rPr>
          <w:rFonts w:ascii="Times New Roman" w:hAnsi="Times New Roman"/>
          <w:sz w:val="22"/>
          <w:szCs w:val="22"/>
        </w:rPr>
      </w:pPr>
      <w:r w:rsidRPr="00ED0156">
        <w:rPr>
          <w:rFonts w:ascii="Times New Roman" w:hAnsi="Times New Roman"/>
          <w:sz w:val="22"/>
          <w:szCs w:val="22"/>
        </w:rPr>
        <w:t>Regulatory Requirements and Approvals: [Specify applicable requirements of regulatory agencies.].</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1. [Code agency name].</w:t>
      </w:r>
    </w:p>
    <w:p w:rsidR="00AE2735" w:rsidRDefault="00E00ED3" w:rsidP="00AE2735">
      <w:pPr>
        <w:pStyle w:val="ManuSpec5"/>
        <w:numPr>
          <w:ilvl w:val="4"/>
          <w:numId w:val="11"/>
        </w:numPr>
        <w:rPr>
          <w:rFonts w:ascii="Times New Roman" w:hAnsi="Times New Roman"/>
          <w:sz w:val="22"/>
          <w:szCs w:val="22"/>
        </w:rPr>
      </w:pPr>
      <w:r w:rsidRPr="00ED0156">
        <w:rPr>
          <w:rFonts w:ascii="Times New Roman" w:hAnsi="Times New Roman"/>
          <w:sz w:val="22"/>
          <w:szCs w:val="22"/>
        </w:rPr>
        <w:t>[Report or approval number].</w:t>
      </w:r>
    </w:p>
    <w:p w:rsidR="00E00ED3" w:rsidRPr="00AE2735" w:rsidRDefault="00AE2735" w:rsidP="00AE2735">
      <w:pPr>
        <w:pStyle w:val="ManuSpec5"/>
        <w:tabs>
          <w:tab w:val="clear" w:pos="360"/>
        </w:tabs>
        <w:ind w:left="540" w:firstLine="0"/>
        <w:rPr>
          <w:rFonts w:ascii="Times New Roman" w:hAnsi="Times New Roman"/>
          <w:sz w:val="22"/>
          <w:szCs w:val="22"/>
        </w:rPr>
      </w:pPr>
      <w:r w:rsidRPr="00AE2735">
        <w:rPr>
          <w:rFonts w:ascii="Times New Roman" w:hAnsi="Times New Roman"/>
          <w:sz w:val="22"/>
          <w:szCs w:val="22"/>
        </w:rPr>
        <w:t>B.</w:t>
      </w:r>
      <w:r>
        <w:rPr>
          <w:rFonts w:ascii="Times New Roman" w:hAnsi="Times New Roman"/>
          <w:sz w:val="22"/>
          <w:szCs w:val="22"/>
        </w:rPr>
        <w:t xml:space="preserve"> </w:t>
      </w:r>
      <w:r w:rsidRPr="00AE2735">
        <w:rPr>
          <w:rFonts w:ascii="Times New Roman" w:hAnsi="Times New Roman"/>
          <w:sz w:val="22"/>
          <w:szCs w:val="22"/>
        </w:rPr>
        <w:t xml:space="preserve"> </w:t>
      </w:r>
      <w:r w:rsidR="00E00ED3" w:rsidRPr="00AE2735">
        <w:rPr>
          <w:rFonts w:ascii="Times New Roman" w:hAnsi="Times New Roman"/>
          <w:sz w:val="22"/>
          <w:szCs w:val="22"/>
        </w:rPr>
        <w:t>Pre-installation Meetings: Specify requirements for meeting.</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Article below should include special and unique requirements. Coordinate article below with Division 1 Product Requirements Section.</w:t>
      </w:r>
    </w:p>
    <w:p w:rsidR="00FB7DF0" w:rsidRDefault="00E257EC" w:rsidP="00E257EC">
      <w:pPr>
        <w:pStyle w:val="ManuSpec2"/>
        <w:numPr>
          <w:ilvl w:val="0"/>
          <w:numId w:val="0"/>
        </w:numPr>
        <w:rPr>
          <w:rFonts w:ascii="Times New Roman" w:hAnsi="Times New Roman"/>
          <w:sz w:val="22"/>
          <w:szCs w:val="22"/>
        </w:rPr>
      </w:pPr>
      <w:r>
        <w:rPr>
          <w:rFonts w:ascii="Times New Roman" w:hAnsi="Times New Roman"/>
          <w:sz w:val="22"/>
          <w:szCs w:val="22"/>
        </w:rPr>
        <w:t xml:space="preserve">1.06 </w:t>
      </w:r>
      <w:r w:rsidR="00E00ED3" w:rsidRPr="00ED0156">
        <w:rPr>
          <w:rFonts w:ascii="Times New Roman" w:hAnsi="Times New Roman"/>
          <w:sz w:val="22"/>
          <w:szCs w:val="22"/>
        </w:rPr>
        <w:t>DELIVERY, STORAGE &amp; HANDLING</w:t>
      </w:r>
    </w:p>
    <w:p w:rsidR="00E00ED3" w:rsidRPr="00FB7DF0" w:rsidRDefault="00AE2735" w:rsidP="00AE2735">
      <w:pPr>
        <w:pStyle w:val="ManuSpec2"/>
        <w:numPr>
          <w:ilvl w:val="0"/>
          <w:numId w:val="0"/>
        </w:numPr>
        <w:rPr>
          <w:rFonts w:ascii="Times New Roman" w:hAnsi="Times New Roman"/>
          <w:sz w:val="22"/>
          <w:szCs w:val="22"/>
        </w:rPr>
      </w:pPr>
      <w:r>
        <w:rPr>
          <w:rFonts w:ascii="Times New Roman" w:hAnsi="Times New Roman"/>
          <w:sz w:val="22"/>
          <w:szCs w:val="22"/>
        </w:rPr>
        <w:t xml:space="preserve">          A. </w:t>
      </w:r>
      <w:r w:rsidR="00E257EC">
        <w:rPr>
          <w:rFonts w:ascii="Times New Roman" w:hAnsi="Times New Roman"/>
          <w:sz w:val="22"/>
          <w:szCs w:val="22"/>
        </w:rPr>
        <w:t xml:space="preserve"> </w:t>
      </w:r>
      <w:r w:rsidR="00E00ED3" w:rsidRPr="00FB7DF0">
        <w:rPr>
          <w:rFonts w:ascii="Times New Roman" w:hAnsi="Times New Roman"/>
          <w:sz w:val="22"/>
          <w:szCs w:val="22"/>
        </w:rPr>
        <w:t>General: Comply with Division 1 Product Requirements Section.</w:t>
      </w:r>
    </w:p>
    <w:p w:rsidR="00E00ED3" w:rsidRPr="00ED0156" w:rsidRDefault="00AE2735" w:rsidP="00AE2735">
      <w:pPr>
        <w:pStyle w:val="ManuSpec3"/>
        <w:tabs>
          <w:tab w:val="clear" w:pos="360"/>
        </w:tabs>
        <w:rPr>
          <w:rFonts w:ascii="Times New Roman" w:hAnsi="Times New Roman"/>
          <w:sz w:val="22"/>
          <w:szCs w:val="22"/>
        </w:rPr>
      </w:pPr>
      <w:r>
        <w:rPr>
          <w:rFonts w:ascii="Times New Roman" w:hAnsi="Times New Roman"/>
          <w:sz w:val="22"/>
          <w:szCs w:val="22"/>
        </w:rPr>
        <w:t xml:space="preserve"> B. </w:t>
      </w:r>
      <w:r w:rsidR="00E257EC">
        <w:rPr>
          <w:rFonts w:ascii="Times New Roman" w:hAnsi="Times New Roman"/>
          <w:sz w:val="22"/>
          <w:szCs w:val="22"/>
        </w:rPr>
        <w:t xml:space="preserve"> </w:t>
      </w:r>
      <w:r w:rsidR="00E00ED3" w:rsidRPr="00ED0156">
        <w:rPr>
          <w:rFonts w:ascii="Times New Roman" w:hAnsi="Times New Roman"/>
          <w:sz w:val="22"/>
          <w:szCs w:val="22"/>
        </w:rPr>
        <w:t>Delivery: Deliver materials in manufacturer’s original, unopened, undamaged containers with identification labels intact.</w:t>
      </w:r>
    </w:p>
    <w:p w:rsidR="00E00ED3" w:rsidRDefault="00E257EC" w:rsidP="00AE2735">
      <w:pPr>
        <w:pStyle w:val="ManuSpec3"/>
        <w:tabs>
          <w:tab w:val="clear" w:pos="360"/>
        </w:tabs>
        <w:rPr>
          <w:rFonts w:ascii="Times New Roman" w:hAnsi="Times New Roman"/>
          <w:sz w:val="22"/>
          <w:szCs w:val="22"/>
        </w:rPr>
      </w:pPr>
      <w:r>
        <w:rPr>
          <w:rFonts w:ascii="Times New Roman" w:hAnsi="Times New Roman"/>
          <w:sz w:val="22"/>
          <w:szCs w:val="22"/>
        </w:rPr>
        <w:lastRenderedPageBreak/>
        <w:t xml:space="preserve"> C.</w:t>
      </w:r>
      <w:r w:rsidR="00AE2735">
        <w:rPr>
          <w:rFonts w:ascii="Times New Roman" w:hAnsi="Times New Roman"/>
          <w:sz w:val="22"/>
          <w:szCs w:val="22"/>
        </w:rPr>
        <w:t xml:space="preserve"> </w:t>
      </w:r>
      <w:r>
        <w:rPr>
          <w:rFonts w:ascii="Times New Roman" w:hAnsi="Times New Roman"/>
          <w:sz w:val="22"/>
          <w:szCs w:val="22"/>
        </w:rPr>
        <w:t xml:space="preserve"> </w:t>
      </w:r>
      <w:r w:rsidR="00E00ED3" w:rsidRPr="00ED0156">
        <w:rPr>
          <w:rFonts w:ascii="Times New Roman" w:hAnsi="Times New Roman"/>
          <w:sz w:val="22"/>
          <w:szCs w:val="22"/>
        </w:rPr>
        <w:t>Storage and Protection: Store materials protected from exposure to harmful environmental conditions and at temperature and humidity conditions recommended by the manufacturer.</w:t>
      </w:r>
    </w:p>
    <w:p w:rsidR="00E00ED3" w:rsidRPr="00EE29FA" w:rsidRDefault="00E00ED3" w:rsidP="00E00ED3">
      <w:pPr>
        <w:pStyle w:val="ManuSpec3"/>
        <w:tabs>
          <w:tab w:val="clear" w:pos="360"/>
        </w:tabs>
        <w:rPr>
          <w:rFonts w:ascii="Times New Roman" w:hAnsi="Times New Roman"/>
          <w:sz w:val="22"/>
          <w:szCs w:val="22"/>
        </w:rPr>
      </w:pPr>
      <w:r>
        <w:rPr>
          <w:rFonts w:ascii="Times New Roman" w:hAnsi="Times New Roman"/>
          <w:sz w:val="22"/>
          <w:szCs w:val="22"/>
        </w:rPr>
        <w:tab/>
        <w:t>1. Prevent soiling, physical damage or wetting.</w:t>
      </w:r>
    </w:p>
    <w:p w:rsidR="00E00ED3" w:rsidRDefault="00E00ED3" w:rsidP="00E00ED3">
      <w:pPr>
        <w:pStyle w:val="ManuSpec2"/>
        <w:numPr>
          <w:ilvl w:val="0"/>
          <w:numId w:val="0"/>
        </w:numPr>
        <w:rPr>
          <w:rFonts w:ascii="Times New Roman" w:hAnsi="Times New Roman"/>
          <w:sz w:val="22"/>
          <w:szCs w:val="22"/>
        </w:rPr>
      </w:pPr>
      <w:r>
        <w:rPr>
          <w:rFonts w:ascii="Times New Roman" w:hAnsi="Times New Roman"/>
          <w:sz w:val="22"/>
          <w:szCs w:val="22"/>
        </w:rPr>
        <w:t xml:space="preserve">Specifier Note: In article below, state physical or environmental limitations or criteria for installation such as weather, temperature, humidity, ventilation or illumination required for proper installation or application. </w:t>
      </w:r>
    </w:p>
    <w:p w:rsidR="00E00ED3" w:rsidRDefault="00E00ED3" w:rsidP="00E00ED3">
      <w:pPr>
        <w:pStyle w:val="ManuSpec2"/>
        <w:numPr>
          <w:ilvl w:val="0"/>
          <w:numId w:val="0"/>
        </w:numPr>
        <w:ind w:left="720" w:hanging="720"/>
        <w:rPr>
          <w:rFonts w:ascii="Times New Roman" w:hAnsi="Times New Roman"/>
          <w:sz w:val="22"/>
          <w:szCs w:val="22"/>
        </w:rPr>
      </w:pPr>
    </w:p>
    <w:p w:rsidR="00E00ED3" w:rsidRPr="00ED0156" w:rsidRDefault="00E257EC" w:rsidP="00E257EC">
      <w:pPr>
        <w:pStyle w:val="ManuSpec2"/>
        <w:numPr>
          <w:ilvl w:val="0"/>
          <w:numId w:val="0"/>
        </w:numPr>
        <w:ind w:left="720" w:hanging="720"/>
        <w:rPr>
          <w:rFonts w:ascii="Times New Roman" w:hAnsi="Times New Roman"/>
          <w:sz w:val="22"/>
          <w:szCs w:val="22"/>
        </w:rPr>
      </w:pPr>
      <w:r>
        <w:rPr>
          <w:rFonts w:ascii="Times New Roman" w:hAnsi="Times New Roman"/>
          <w:sz w:val="22"/>
          <w:szCs w:val="22"/>
        </w:rPr>
        <w:t xml:space="preserve">1.07 </w:t>
      </w:r>
      <w:r w:rsidR="00E00ED3">
        <w:rPr>
          <w:rFonts w:ascii="Times New Roman" w:hAnsi="Times New Roman"/>
          <w:sz w:val="22"/>
          <w:szCs w:val="22"/>
        </w:rPr>
        <w:t xml:space="preserve">PROJECT/SITE </w:t>
      </w:r>
      <w:r w:rsidR="00E00ED3" w:rsidRPr="00ED0156">
        <w:rPr>
          <w:rFonts w:ascii="Times New Roman" w:hAnsi="Times New Roman"/>
          <w:sz w:val="22"/>
          <w:szCs w:val="22"/>
        </w:rPr>
        <w:t>CONDITIONS</w:t>
      </w:r>
    </w:p>
    <w:p w:rsidR="00E06FC1" w:rsidRDefault="00E00ED3" w:rsidP="00E06FC1">
      <w:pPr>
        <w:pStyle w:val="ManuSpec3"/>
        <w:numPr>
          <w:ilvl w:val="2"/>
          <w:numId w:val="12"/>
        </w:numPr>
        <w:rPr>
          <w:rFonts w:ascii="Times New Roman" w:hAnsi="Times New Roman"/>
          <w:sz w:val="22"/>
          <w:szCs w:val="22"/>
        </w:rPr>
      </w:pPr>
      <w:r w:rsidRPr="00FD06A3">
        <w:rPr>
          <w:rFonts w:ascii="Times New Roman" w:hAnsi="Times New Roman"/>
          <w:sz w:val="22"/>
          <w:szCs w:val="22"/>
        </w:rPr>
        <w:t xml:space="preserve">Environmental Requirements: Do not install panels until wet work such as concrete and plastering is complete; the building is enclosed; temperature </w:t>
      </w:r>
      <w:r>
        <w:rPr>
          <w:rFonts w:ascii="Times New Roman" w:hAnsi="Times New Roman"/>
          <w:sz w:val="22"/>
          <w:szCs w:val="22"/>
        </w:rPr>
        <w:t xml:space="preserve">is </w:t>
      </w:r>
      <w:r w:rsidRPr="00FD06A3">
        <w:rPr>
          <w:rFonts w:ascii="Times New Roman" w:hAnsi="Times New Roman"/>
          <w:sz w:val="22"/>
          <w:szCs w:val="22"/>
        </w:rPr>
        <w:t xml:space="preserve">stabilized at </w:t>
      </w:r>
      <w:r>
        <w:rPr>
          <w:rFonts w:ascii="Times New Roman" w:hAnsi="Times New Roman"/>
          <w:sz w:val="22"/>
          <w:szCs w:val="22"/>
        </w:rPr>
        <w:t>5</w:t>
      </w:r>
      <w:r w:rsidR="00EB0418">
        <w:rPr>
          <w:rFonts w:ascii="Times New Roman" w:hAnsi="Times New Roman"/>
          <w:sz w:val="22"/>
          <w:szCs w:val="22"/>
        </w:rPr>
        <w:t>5</w:t>
      </w:r>
      <w:r w:rsidR="00A55543">
        <w:rPr>
          <w:rFonts w:ascii="Times New Roman" w:hAnsi="Times New Roman"/>
          <w:sz w:val="22"/>
          <w:szCs w:val="22"/>
        </w:rPr>
        <w:t xml:space="preserve"> - 85</w:t>
      </w:r>
      <w:r w:rsidRPr="00FD06A3">
        <w:rPr>
          <w:rFonts w:ascii="Times New Roman" w:hAnsi="Times New Roman"/>
          <w:sz w:val="22"/>
          <w:szCs w:val="22"/>
        </w:rPr>
        <w:t xml:space="preserve"> degrees F (1</w:t>
      </w:r>
      <w:r w:rsidR="00EB0418">
        <w:rPr>
          <w:rFonts w:ascii="Times New Roman" w:hAnsi="Times New Roman"/>
          <w:sz w:val="22"/>
          <w:szCs w:val="22"/>
        </w:rPr>
        <w:t>3</w:t>
      </w:r>
      <w:r w:rsidRPr="00FD06A3">
        <w:rPr>
          <w:rFonts w:ascii="Times New Roman" w:hAnsi="Times New Roman"/>
          <w:sz w:val="22"/>
          <w:szCs w:val="22"/>
        </w:rPr>
        <w:t xml:space="preserve"> - </w:t>
      </w:r>
      <w:r w:rsidR="00A55543">
        <w:rPr>
          <w:rFonts w:ascii="Times New Roman" w:hAnsi="Times New Roman"/>
          <w:sz w:val="22"/>
          <w:szCs w:val="22"/>
        </w:rPr>
        <w:t>30</w:t>
      </w:r>
      <w:r w:rsidRPr="00FD06A3">
        <w:rPr>
          <w:rFonts w:ascii="Times New Roman" w:hAnsi="Times New Roman"/>
          <w:sz w:val="22"/>
          <w:szCs w:val="22"/>
        </w:rPr>
        <w:t xml:space="preserve"> degrees C) and relative humidity </w:t>
      </w:r>
      <w:r>
        <w:rPr>
          <w:rFonts w:ascii="Times New Roman" w:hAnsi="Times New Roman"/>
          <w:sz w:val="22"/>
          <w:szCs w:val="22"/>
        </w:rPr>
        <w:t xml:space="preserve">is </w:t>
      </w:r>
      <w:r w:rsidR="00EB0418">
        <w:rPr>
          <w:rFonts w:ascii="Times New Roman" w:hAnsi="Times New Roman"/>
          <w:sz w:val="22"/>
          <w:szCs w:val="22"/>
        </w:rPr>
        <w:t xml:space="preserve">not more than </w:t>
      </w:r>
      <w:r w:rsidR="00A55543">
        <w:rPr>
          <w:rFonts w:ascii="Times New Roman" w:hAnsi="Times New Roman"/>
          <w:sz w:val="22"/>
          <w:szCs w:val="22"/>
        </w:rPr>
        <w:t>7</w:t>
      </w:r>
      <w:r w:rsidRPr="00FD06A3">
        <w:rPr>
          <w:rFonts w:ascii="Times New Roman" w:hAnsi="Times New Roman"/>
          <w:sz w:val="22"/>
          <w:szCs w:val="22"/>
        </w:rPr>
        <w:t>0%.</w:t>
      </w:r>
      <w:r w:rsidR="00E06FC1">
        <w:rPr>
          <w:rFonts w:ascii="Times New Roman" w:hAnsi="Times New Roman"/>
          <w:sz w:val="22"/>
          <w:szCs w:val="22"/>
        </w:rPr>
        <w:t xml:space="preserve">  </w:t>
      </w:r>
    </w:p>
    <w:p w:rsidR="00E06FC1" w:rsidRPr="00E06FC1" w:rsidRDefault="00E06FC1" w:rsidP="00E06FC1">
      <w:pPr>
        <w:pStyle w:val="ManuSpec3"/>
        <w:tabs>
          <w:tab w:val="clear" w:pos="360"/>
        </w:tabs>
        <w:ind w:left="1260" w:firstLine="0"/>
        <w:rPr>
          <w:rFonts w:ascii="Times New Roman" w:hAnsi="Times New Roman"/>
          <w:sz w:val="22"/>
          <w:szCs w:val="22"/>
        </w:rPr>
      </w:pPr>
    </w:p>
    <w:p w:rsidR="00E00ED3" w:rsidRDefault="00E00ED3" w:rsidP="00E00ED3">
      <w:pPr>
        <w:pStyle w:val="ManuSpec1"/>
        <w:numPr>
          <w:ilvl w:val="0"/>
          <w:numId w:val="0"/>
        </w:numPr>
        <w:rPr>
          <w:rFonts w:ascii="Times New Roman" w:hAnsi="Times New Roman"/>
          <w:b w:val="0"/>
          <w:sz w:val="22"/>
          <w:szCs w:val="22"/>
        </w:rPr>
      </w:pPr>
      <w:r>
        <w:rPr>
          <w:rFonts w:ascii="Times New Roman" w:hAnsi="Times New Roman"/>
          <w:b w:val="0"/>
          <w:sz w:val="22"/>
          <w:szCs w:val="22"/>
        </w:rPr>
        <w:t>1.08 MAINTENANCE</w:t>
      </w:r>
    </w:p>
    <w:p w:rsidR="00E00ED3" w:rsidRDefault="00E00ED3" w:rsidP="00E00ED3">
      <w:pPr>
        <w:pStyle w:val="ManuSpec1"/>
        <w:numPr>
          <w:ilvl w:val="0"/>
          <w:numId w:val="0"/>
        </w:numPr>
        <w:ind w:left="540"/>
        <w:rPr>
          <w:rFonts w:ascii="Times New Roman" w:hAnsi="Times New Roman"/>
          <w:b w:val="0"/>
          <w:sz w:val="22"/>
          <w:szCs w:val="22"/>
        </w:rPr>
      </w:pPr>
      <w:r>
        <w:rPr>
          <w:rFonts w:ascii="Times New Roman" w:hAnsi="Times New Roman"/>
          <w:b w:val="0"/>
          <w:sz w:val="22"/>
          <w:szCs w:val="22"/>
        </w:rPr>
        <w:t xml:space="preserve">A.   Extra Materials: Provide [a recommended percentage of] [Specify percentage] additional materials for use by owner in building maintenance and repair. </w:t>
      </w:r>
    </w:p>
    <w:p w:rsidR="00E00ED3" w:rsidRDefault="00E00ED3" w:rsidP="00E00ED3">
      <w:pPr>
        <w:pStyle w:val="ManuSpec1"/>
        <w:numPr>
          <w:ilvl w:val="0"/>
          <w:numId w:val="0"/>
        </w:numPr>
        <w:rPr>
          <w:rFonts w:ascii="Times New Roman" w:hAnsi="Times New Roman"/>
          <w:sz w:val="22"/>
          <w:szCs w:val="22"/>
        </w:rPr>
      </w:pPr>
    </w:p>
    <w:p w:rsidR="00E00ED3" w:rsidRPr="00ED0156" w:rsidRDefault="00E00ED3" w:rsidP="00E00ED3">
      <w:pPr>
        <w:pStyle w:val="ManuSpec1"/>
        <w:numPr>
          <w:ilvl w:val="0"/>
          <w:numId w:val="0"/>
        </w:numPr>
        <w:rPr>
          <w:rFonts w:ascii="Times New Roman" w:hAnsi="Times New Roman"/>
          <w:sz w:val="22"/>
          <w:szCs w:val="22"/>
        </w:rPr>
      </w:pPr>
      <w:r>
        <w:rPr>
          <w:rFonts w:ascii="Times New Roman" w:hAnsi="Times New Roman"/>
          <w:sz w:val="22"/>
          <w:szCs w:val="22"/>
        </w:rPr>
        <w:t xml:space="preserve">PART 2 </w:t>
      </w:r>
      <w:r w:rsidRPr="00ED0156">
        <w:rPr>
          <w:rFonts w:ascii="Times New Roman" w:hAnsi="Times New Roman"/>
          <w:sz w:val="22"/>
          <w:szCs w:val="22"/>
        </w:rPr>
        <w:t>PRODUCTS</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Retain article below for proprietary method specification. Add product attributes</w:t>
      </w:r>
      <w:r>
        <w:rPr>
          <w:rFonts w:ascii="Times New Roman" w:hAnsi="Times New Roman"/>
          <w:sz w:val="22"/>
          <w:szCs w:val="22"/>
        </w:rPr>
        <w:t xml:space="preserve"> </w:t>
      </w:r>
      <w:r w:rsidRPr="00ED0156">
        <w:rPr>
          <w:rFonts w:ascii="Times New Roman" w:hAnsi="Times New Roman"/>
          <w:sz w:val="22"/>
          <w:szCs w:val="22"/>
        </w:rPr>
        <w:t>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rsidR="00E00ED3" w:rsidRPr="00ED0156" w:rsidRDefault="00E00ED3" w:rsidP="00E00ED3">
      <w:pPr>
        <w:pStyle w:val="ManuSpec2"/>
        <w:numPr>
          <w:ilvl w:val="1"/>
          <w:numId w:val="3"/>
        </w:numPr>
        <w:rPr>
          <w:rFonts w:ascii="Times New Roman" w:hAnsi="Times New Roman"/>
          <w:sz w:val="22"/>
          <w:szCs w:val="22"/>
        </w:rPr>
      </w:pPr>
      <w:r w:rsidRPr="00ED0156">
        <w:rPr>
          <w:rFonts w:ascii="Times New Roman" w:hAnsi="Times New Roman"/>
          <w:sz w:val="22"/>
          <w:szCs w:val="22"/>
        </w:rPr>
        <w:t xml:space="preserve">ACOUSTICAL </w:t>
      </w:r>
      <w:r>
        <w:rPr>
          <w:rFonts w:ascii="Times New Roman" w:hAnsi="Times New Roman"/>
          <w:sz w:val="22"/>
          <w:szCs w:val="22"/>
        </w:rPr>
        <w:t>PANELS</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Paragraph below is an addition to CSI </w:t>
      </w:r>
      <w:proofErr w:type="spellStart"/>
      <w:r w:rsidRPr="00ED0156">
        <w:rPr>
          <w:rFonts w:ascii="Times New Roman" w:hAnsi="Times New Roman"/>
          <w:i/>
          <w:sz w:val="22"/>
          <w:szCs w:val="22"/>
        </w:rPr>
        <w:t>Sectio</w:t>
      </w:r>
      <w:r>
        <w:rPr>
          <w:rFonts w:ascii="Times New Roman" w:hAnsi="Times New Roman"/>
          <w:i/>
          <w:sz w:val="22"/>
          <w:szCs w:val="22"/>
        </w:rPr>
        <w:t>nFormat</w:t>
      </w:r>
      <w:proofErr w:type="spellEnd"/>
      <w:r>
        <w:rPr>
          <w:rFonts w:ascii="Times New Roman" w:hAnsi="Times New Roman"/>
          <w:i/>
          <w:sz w:val="22"/>
          <w:szCs w:val="22"/>
        </w:rPr>
        <w:t xml:space="preserve"> </w:t>
      </w:r>
      <w:r>
        <w:rPr>
          <w:rFonts w:ascii="Times New Roman" w:hAnsi="Times New Roman"/>
          <w:sz w:val="22"/>
          <w:szCs w:val="22"/>
        </w:rPr>
        <w:t>and a supplement to MANU-SPEC</w:t>
      </w:r>
      <w:r w:rsidRPr="00ED0156">
        <w:rPr>
          <w:rFonts w:ascii="Times New Roman" w:hAnsi="Times New Roman"/>
          <w:sz w:val="22"/>
          <w:szCs w:val="22"/>
        </w:rPr>
        <w:t>. Retain or delete paragraph below per project requirements and specifier’s practice.</w:t>
      </w:r>
    </w:p>
    <w:p w:rsidR="00E00ED3" w:rsidRPr="00ED0156" w:rsidRDefault="00E00ED3" w:rsidP="00E00ED3">
      <w:pPr>
        <w:pStyle w:val="ManuSpec3"/>
        <w:numPr>
          <w:ilvl w:val="2"/>
          <w:numId w:val="4"/>
        </w:numPr>
        <w:rPr>
          <w:rFonts w:ascii="Times New Roman" w:hAnsi="Times New Roman"/>
          <w:sz w:val="22"/>
          <w:szCs w:val="22"/>
        </w:rPr>
      </w:pPr>
      <w:r w:rsidRPr="00ED0156">
        <w:rPr>
          <w:rFonts w:ascii="Times New Roman" w:hAnsi="Times New Roman"/>
          <w:sz w:val="22"/>
          <w:szCs w:val="22"/>
        </w:rPr>
        <w:t xml:space="preserve">Manufacturer: </w:t>
      </w:r>
      <w:r w:rsidR="00C0783C">
        <w:rPr>
          <w:rFonts w:ascii="Times New Roman" w:hAnsi="Times New Roman"/>
          <w:sz w:val="22"/>
          <w:szCs w:val="22"/>
        </w:rPr>
        <w:t>SPI</w:t>
      </w:r>
      <w:r w:rsidR="00727260">
        <w:rPr>
          <w:rFonts w:ascii="Times New Roman" w:hAnsi="Times New Roman"/>
          <w:sz w:val="22"/>
          <w:szCs w:val="22"/>
        </w:rPr>
        <w:t xml:space="preserve">-Specialty Products &amp; Insulation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Contact: </w:t>
      </w:r>
      <w:r w:rsidR="00727260">
        <w:rPr>
          <w:rFonts w:ascii="Times New Roman" w:hAnsi="Times New Roman"/>
          <w:sz w:val="22"/>
          <w:szCs w:val="22"/>
        </w:rPr>
        <w:t xml:space="preserve">411 Theodore </w:t>
      </w:r>
      <w:proofErr w:type="spellStart"/>
      <w:r w:rsidR="00727260">
        <w:rPr>
          <w:rFonts w:ascii="Times New Roman" w:hAnsi="Times New Roman"/>
          <w:sz w:val="22"/>
          <w:szCs w:val="22"/>
        </w:rPr>
        <w:t>Fremd</w:t>
      </w:r>
      <w:proofErr w:type="spellEnd"/>
      <w:r w:rsidR="00727260">
        <w:rPr>
          <w:rFonts w:ascii="Times New Roman" w:hAnsi="Times New Roman"/>
          <w:sz w:val="22"/>
          <w:szCs w:val="22"/>
        </w:rPr>
        <w:t xml:space="preserve"> Ave., Suite 125 Rye, NY 10580.</w:t>
      </w:r>
      <w:r>
        <w:rPr>
          <w:rFonts w:ascii="Times New Roman" w:hAnsi="Times New Roman"/>
          <w:sz w:val="22"/>
          <w:szCs w:val="22"/>
        </w:rPr>
        <w:t xml:space="preserve"> </w:t>
      </w:r>
      <w:r w:rsidR="00727260">
        <w:rPr>
          <w:rFonts w:ascii="Times New Roman" w:hAnsi="Times New Roman"/>
          <w:sz w:val="22"/>
          <w:szCs w:val="22"/>
        </w:rPr>
        <w:t xml:space="preserve"> </w:t>
      </w:r>
      <w:hyperlink r:id="rId8" w:history="1">
        <w:r w:rsidR="00727260" w:rsidRPr="00FE6D8B">
          <w:rPr>
            <w:rStyle w:val="Hyperlink"/>
            <w:rFonts w:ascii="Times New Roman" w:hAnsi="Times New Roman"/>
            <w:sz w:val="22"/>
            <w:szCs w:val="22"/>
          </w:rPr>
          <w:t>www.spi-co.com</w:t>
        </w:r>
      </w:hyperlink>
      <w:r>
        <w:rPr>
          <w:rFonts w:ascii="Times New Roman" w:hAnsi="Times New Roman"/>
          <w:sz w:val="22"/>
          <w:szCs w:val="22"/>
        </w:rPr>
        <w:t xml:space="preserve">, </w:t>
      </w:r>
      <w:r w:rsidR="00727260">
        <w:rPr>
          <w:rFonts w:ascii="Times New Roman" w:hAnsi="Times New Roman"/>
          <w:sz w:val="22"/>
          <w:szCs w:val="22"/>
        </w:rPr>
        <w:t xml:space="preserve">  </w:t>
      </w:r>
      <w:hyperlink r:id="rId9" w:history="1">
        <w:r w:rsidR="00727260" w:rsidRPr="00FE6D8B">
          <w:rPr>
            <w:rStyle w:val="Hyperlink"/>
            <w:rFonts w:ascii="Times New Roman" w:hAnsi="Times New Roman"/>
            <w:sz w:val="22"/>
            <w:szCs w:val="22"/>
          </w:rPr>
          <w:t xml:space="preserve">fabteam@spi-co.com </w:t>
        </w:r>
      </w:hyperlink>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Specifier Note: Edit Paragraph below to suit project requirements. If substitutions are permitted, edit text below. Add text to refer to Division 1 Project Requirements (Product Substitutions Procedures) Section.</w:t>
      </w:r>
    </w:p>
    <w:p w:rsidR="00E00ED3" w:rsidRPr="00ED0156" w:rsidRDefault="00E00ED3" w:rsidP="00E00ED3">
      <w:pPr>
        <w:pStyle w:val="ManuSpec3"/>
        <w:numPr>
          <w:ilvl w:val="2"/>
          <w:numId w:val="4"/>
        </w:numPr>
        <w:rPr>
          <w:rFonts w:ascii="Times New Roman" w:hAnsi="Times New Roman"/>
          <w:sz w:val="22"/>
          <w:szCs w:val="22"/>
        </w:rPr>
      </w:pPr>
      <w:r w:rsidRPr="00ED0156">
        <w:rPr>
          <w:rFonts w:ascii="Times New Roman" w:hAnsi="Times New Roman"/>
          <w:sz w:val="22"/>
          <w:szCs w:val="22"/>
        </w:rPr>
        <w:t>Substitutions: No substitutions permitted.</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Paragraphs below list proprietary acoustical panels offered by </w:t>
      </w:r>
      <w:r w:rsidR="00CF133D">
        <w:rPr>
          <w:rFonts w:ascii="Times New Roman" w:hAnsi="Times New Roman"/>
          <w:sz w:val="22"/>
          <w:szCs w:val="22"/>
        </w:rPr>
        <w:t>Winroc-SPI.</w:t>
      </w:r>
      <w:r w:rsidRPr="00ED0156">
        <w:rPr>
          <w:rFonts w:ascii="Times New Roman" w:hAnsi="Times New Roman"/>
          <w:sz w:val="22"/>
          <w:szCs w:val="22"/>
        </w:rPr>
        <w:t xml:space="preserve"> Select panel type(s) appropriate to project. Panels are custom fabricated. Consult manufacturer regarding product options. Select product characteristics required; delete characteristics not required. Refer to manufacturer’s technical product information.</w:t>
      </w:r>
    </w:p>
    <w:p w:rsidR="00E00ED3" w:rsidRPr="00ED0156" w:rsidRDefault="00E00ED3" w:rsidP="00E00ED3">
      <w:pPr>
        <w:pStyle w:val="ManuSpec2"/>
        <w:numPr>
          <w:ilvl w:val="1"/>
          <w:numId w:val="3"/>
        </w:numPr>
        <w:rPr>
          <w:rFonts w:ascii="Times New Roman" w:hAnsi="Times New Roman"/>
          <w:sz w:val="22"/>
          <w:szCs w:val="22"/>
        </w:rPr>
      </w:pPr>
      <w:r w:rsidRPr="00ED0156">
        <w:rPr>
          <w:rFonts w:ascii="Times New Roman" w:hAnsi="Times New Roman"/>
          <w:sz w:val="22"/>
          <w:szCs w:val="22"/>
        </w:rPr>
        <w:t xml:space="preserve">  MANUFACTURED UNITS</w:t>
      </w:r>
    </w:p>
    <w:p w:rsidR="00E00ED3" w:rsidRPr="002C3528" w:rsidRDefault="00E00ED3" w:rsidP="00E00ED3">
      <w:pPr>
        <w:pStyle w:val="ManuSpec3"/>
        <w:tabs>
          <w:tab w:val="clear" w:pos="360"/>
        </w:tabs>
        <w:rPr>
          <w:rFonts w:ascii="Times New Roman" w:hAnsi="Times New Roman"/>
          <w:sz w:val="22"/>
          <w:szCs w:val="22"/>
        </w:rPr>
      </w:pPr>
      <w:r>
        <w:rPr>
          <w:rFonts w:ascii="Times New Roman" w:hAnsi="Times New Roman"/>
          <w:sz w:val="22"/>
          <w:szCs w:val="22"/>
        </w:rPr>
        <w:t xml:space="preserve">A.    </w:t>
      </w:r>
      <w:r w:rsidRPr="002C3528">
        <w:rPr>
          <w:rFonts w:ascii="Times New Roman" w:hAnsi="Times New Roman"/>
          <w:sz w:val="22"/>
          <w:szCs w:val="22"/>
        </w:rPr>
        <w:t>Absorption Plus</w:t>
      </w:r>
      <w:r w:rsidRPr="00F14CD8">
        <w:rPr>
          <w:rFonts w:ascii="Times New Roman" w:hAnsi="Times New Roman"/>
          <w:sz w:val="22"/>
          <w:szCs w:val="22"/>
          <w:vertAlign w:val="superscript"/>
        </w:rPr>
        <w:t>®</w:t>
      </w:r>
      <w:r w:rsidRPr="002C3528">
        <w:rPr>
          <w:rFonts w:ascii="Times New Roman" w:hAnsi="Times New Roman"/>
          <w:sz w:val="22"/>
          <w:szCs w:val="22"/>
        </w:rPr>
        <w:t xml:space="preserve"> </w:t>
      </w:r>
      <w:r w:rsidR="00CF133D">
        <w:rPr>
          <w:rFonts w:ascii="Times New Roman" w:hAnsi="Times New Roman"/>
          <w:sz w:val="22"/>
          <w:szCs w:val="22"/>
        </w:rPr>
        <w:t>Wall</w:t>
      </w:r>
      <w:r w:rsidR="00105A57">
        <w:rPr>
          <w:rFonts w:ascii="Times New Roman" w:hAnsi="Times New Roman"/>
          <w:sz w:val="22"/>
          <w:szCs w:val="22"/>
        </w:rPr>
        <w:t>, Deck and Cloud</w:t>
      </w:r>
      <w:r w:rsidR="00CF133D">
        <w:rPr>
          <w:rFonts w:ascii="Times New Roman" w:hAnsi="Times New Roman"/>
          <w:sz w:val="22"/>
          <w:szCs w:val="22"/>
        </w:rPr>
        <w:t xml:space="preserve"> </w:t>
      </w:r>
      <w:r w:rsidRPr="002C3528">
        <w:rPr>
          <w:rFonts w:ascii="Times New Roman" w:hAnsi="Times New Roman"/>
          <w:sz w:val="22"/>
          <w:szCs w:val="22"/>
        </w:rPr>
        <w:t xml:space="preserve">Panels: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Thickness: </w:t>
      </w:r>
      <w:r>
        <w:rPr>
          <w:rFonts w:ascii="Times New Roman" w:hAnsi="Times New Roman"/>
          <w:sz w:val="22"/>
          <w:szCs w:val="22"/>
        </w:rPr>
        <w:t xml:space="preserve">[1 inches (25.4 mm)] </w:t>
      </w:r>
      <w:r w:rsidRPr="00ED0156">
        <w:rPr>
          <w:rFonts w:ascii="Times New Roman" w:hAnsi="Times New Roman"/>
          <w:sz w:val="22"/>
          <w:szCs w:val="22"/>
        </w:rPr>
        <w:t>[1 1/2 inches (38 mm)] [2 inches (</w:t>
      </w:r>
      <w:r>
        <w:rPr>
          <w:rFonts w:ascii="Times New Roman" w:hAnsi="Times New Roman"/>
          <w:sz w:val="22"/>
          <w:szCs w:val="22"/>
        </w:rPr>
        <w:t>51</w:t>
      </w:r>
      <w:r w:rsidRPr="00ED0156">
        <w:rPr>
          <w:rFonts w:ascii="Times New Roman" w:hAnsi="Times New Roman"/>
          <w:sz w:val="22"/>
          <w:szCs w:val="22"/>
        </w:rPr>
        <w:t xml:space="preserve"> mm)].</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2. Size: As indicated on the drawings up to a maximum 48 inch (1219 mm) x </w:t>
      </w:r>
      <w:r>
        <w:rPr>
          <w:rFonts w:ascii="Times New Roman" w:hAnsi="Times New Roman"/>
          <w:sz w:val="22"/>
          <w:szCs w:val="22"/>
        </w:rPr>
        <w:t>120</w:t>
      </w:r>
      <w:r w:rsidRPr="00B32AB5">
        <w:rPr>
          <w:rFonts w:ascii="Times New Roman" w:hAnsi="Times New Roman"/>
          <w:sz w:val="22"/>
          <w:szCs w:val="22"/>
        </w:rPr>
        <w:t xml:space="preserve"> </w:t>
      </w:r>
      <w:r w:rsidRPr="00ED0156">
        <w:rPr>
          <w:rFonts w:ascii="Times New Roman" w:hAnsi="Times New Roman"/>
          <w:sz w:val="22"/>
          <w:szCs w:val="22"/>
        </w:rPr>
        <w:t>inch (</w:t>
      </w:r>
      <w:r>
        <w:rPr>
          <w:rFonts w:ascii="Times New Roman" w:hAnsi="Times New Roman"/>
          <w:sz w:val="22"/>
          <w:szCs w:val="22"/>
        </w:rPr>
        <w:t>3048</w:t>
      </w:r>
      <w:r w:rsidRPr="00ED0156">
        <w:rPr>
          <w:rFonts w:ascii="Times New Roman" w:hAnsi="Times New Roman"/>
          <w:sz w:val="22"/>
          <w:szCs w:val="22"/>
        </w:rPr>
        <w:t xml:space="preserve"> mm) panel.</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3. Core: [1 inch (25.4 mm)] </w:t>
      </w:r>
      <w:r>
        <w:rPr>
          <w:rFonts w:ascii="Times New Roman" w:hAnsi="Times New Roman"/>
          <w:sz w:val="22"/>
          <w:szCs w:val="22"/>
        </w:rPr>
        <w:t xml:space="preserve">[1 1/2 inches (38 mm)] </w:t>
      </w:r>
      <w:r w:rsidRPr="00ED0156">
        <w:rPr>
          <w:rFonts w:ascii="Times New Roman" w:hAnsi="Times New Roman"/>
          <w:sz w:val="22"/>
          <w:szCs w:val="22"/>
        </w:rPr>
        <w:t xml:space="preserve">[2 inch (51 mm)] thick fiberglass, </w:t>
      </w:r>
      <w:r>
        <w:rPr>
          <w:rFonts w:ascii="Times New Roman" w:hAnsi="Times New Roman"/>
          <w:sz w:val="22"/>
          <w:szCs w:val="22"/>
        </w:rPr>
        <w:t>6-7</w:t>
      </w:r>
      <w:r w:rsidRPr="00ED0156">
        <w:rPr>
          <w:rFonts w:ascii="Times New Roman" w:hAnsi="Times New Roman"/>
          <w:sz w:val="22"/>
          <w:szCs w:val="22"/>
        </w:rPr>
        <w:t xml:space="preserve"> </w:t>
      </w:r>
      <w:proofErr w:type="spellStart"/>
      <w:r w:rsidRPr="00ED0156">
        <w:rPr>
          <w:rFonts w:ascii="Times New Roman" w:hAnsi="Times New Roman"/>
          <w:sz w:val="22"/>
          <w:szCs w:val="22"/>
        </w:rPr>
        <w:t>pcf</w:t>
      </w:r>
      <w:proofErr w:type="spellEnd"/>
      <w:r w:rsidRPr="00ED0156">
        <w:rPr>
          <w:rFonts w:ascii="Times New Roman" w:hAnsi="Times New Roman"/>
          <w:sz w:val="22"/>
          <w:szCs w:val="22"/>
        </w:rPr>
        <w:t xml:space="preserve"> (</w:t>
      </w:r>
      <w:r>
        <w:rPr>
          <w:rFonts w:ascii="Times New Roman" w:hAnsi="Times New Roman"/>
          <w:sz w:val="22"/>
          <w:szCs w:val="22"/>
        </w:rPr>
        <w:t>96-112</w:t>
      </w:r>
      <w:r w:rsidRPr="00ED0156">
        <w:rPr>
          <w:rFonts w:ascii="Times New Roman" w:hAnsi="Times New Roman"/>
          <w:sz w:val="22"/>
          <w:szCs w:val="22"/>
        </w:rPr>
        <w:t xml:space="preserve"> kg/m</w:t>
      </w:r>
      <w:r w:rsidRPr="00ED0156">
        <w:rPr>
          <w:rFonts w:ascii="Times New Roman" w:hAnsi="Times New Roman"/>
          <w:sz w:val="22"/>
          <w:szCs w:val="22"/>
          <w:vertAlign w:val="superscript"/>
        </w:rPr>
        <w:t>3</w:t>
      </w:r>
      <w:r w:rsidRPr="00ED0156">
        <w:rPr>
          <w:rFonts w:ascii="Times New Roman" w:hAnsi="Times New Roman"/>
          <w:sz w:val="22"/>
          <w:szCs w:val="22"/>
        </w:rPr>
        <w:t>) density</w:t>
      </w:r>
      <w:r>
        <w:rPr>
          <w:rFonts w:ascii="Times New Roman" w:hAnsi="Times New Roman"/>
          <w:sz w:val="22"/>
          <w:szCs w:val="22"/>
        </w:rPr>
        <w:t xml:space="preserve">.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4. Edge Detail: </w:t>
      </w:r>
      <w:r w:rsidR="00B774CB">
        <w:rPr>
          <w:rFonts w:ascii="Times New Roman" w:hAnsi="Times New Roman"/>
          <w:sz w:val="22"/>
          <w:szCs w:val="22"/>
        </w:rPr>
        <w:t>[</w:t>
      </w:r>
      <w:r>
        <w:rPr>
          <w:rFonts w:ascii="Times New Roman" w:hAnsi="Times New Roman"/>
          <w:sz w:val="22"/>
          <w:szCs w:val="22"/>
        </w:rPr>
        <w:t>Square</w:t>
      </w:r>
      <w:r w:rsidR="00B774CB">
        <w:rPr>
          <w:rFonts w:ascii="Times New Roman" w:hAnsi="Times New Roman"/>
          <w:sz w:val="22"/>
          <w:szCs w:val="22"/>
        </w:rPr>
        <w:t>]</w:t>
      </w:r>
      <w:r>
        <w:rPr>
          <w:rFonts w:ascii="Times New Roman" w:hAnsi="Times New Roman"/>
          <w:sz w:val="22"/>
          <w:szCs w:val="22"/>
        </w:rPr>
        <w:t xml:space="preserve"> </w:t>
      </w:r>
      <w:r w:rsidR="00B774CB">
        <w:rPr>
          <w:rFonts w:ascii="Times New Roman" w:hAnsi="Times New Roman"/>
          <w:sz w:val="22"/>
          <w:szCs w:val="22"/>
        </w:rPr>
        <w:t>[</w:t>
      </w:r>
      <w:r>
        <w:rPr>
          <w:rFonts w:ascii="Times New Roman" w:hAnsi="Times New Roman"/>
          <w:sz w:val="22"/>
          <w:szCs w:val="22"/>
        </w:rPr>
        <w:t>Radius</w:t>
      </w:r>
      <w:r w:rsidR="00B774CB">
        <w:rPr>
          <w:rFonts w:ascii="Times New Roman" w:hAnsi="Times New Roman"/>
          <w:sz w:val="22"/>
          <w:szCs w:val="22"/>
        </w:rPr>
        <w:t>]</w:t>
      </w:r>
      <w:r>
        <w:rPr>
          <w:rFonts w:ascii="Times New Roman" w:hAnsi="Times New Roman"/>
          <w:sz w:val="22"/>
          <w:szCs w:val="22"/>
        </w:rPr>
        <w:t xml:space="preserve"> </w:t>
      </w:r>
      <w:r w:rsidR="00B774CB">
        <w:rPr>
          <w:rFonts w:ascii="Times New Roman" w:hAnsi="Times New Roman"/>
          <w:sz w:val="22"/>
          <w:szCs w:val="22"/>
        </w:rPr>
        <w:t>[</w:t>
      </w:r>
      <w:r>
        <w:rPr>
          <w:rFonts w:ascii="Times New Roman" w:hAnsi="Times New Roman"/>
          <w:sz w:val="22"/>
          <w:szCs w:val="22"/>
        </w:rPr>
        <w:t>Chamfer</w:t>
      </w:r>
      <w:r w:rsidR="00B774CB">
        <w:rPr>
          <w:rFonts w:ascii="Times New Roman" w:hAnsi="Times New Roman"/>
          <w:sz w:val="22"/>
          <w:szCs w:val="22"/>
        </w:rPr>
        <w:t>] [</w:t>
      </w:r>
      <w:r>
        <w:rPr>
          <w:rFonts w:ascii="Times New Roman" w:hAnsi="Times New Roman"/>
          <w:sz w:val="22"/>
          <w:szCs w:val="22"/>
        </w:rPr>
        <w:t>Bevel</w:t>
      </w:r>
      <w:r w:rsidR="00B774CB">
        <w:rPr>
          <w:rFonts w:ascii="Times New Roman" w:hAnsi="Times New Roman"/>
          <w:sz w:val="22"/>
          <w:szCs w:val="22"/>
        </w:rPr>
        <w:t>],</w:t>
      </w:r>
      <w:r>
        <w:rPr>
          <w:rFonts w:ascii="Times New Roman" w:hAnsi="Times New Roman"/>
          <w:sz w:val="22"/>
          <w:szCs w:val="22"/>
        </w:rPr>
        <w:t xml:space="preserve"> </w:t>
      </w:r>
      <w:r w:rsidR="00B774CB">
        <w:rPr>
          <w:rFonts w:ascii="Times New Roman" w:hAnsi="Times New Roman"/>
          <w:sz w:val="22"/>
          <w:szCs w:val="22"/>
        </w:rPr>
        <w:t>[</w:t>
      </w:r>
      <w:r>
        <w:rPr>
          <w:rFonts w:ascii="Times New Roman" w:hAnsi="Times New Roman"/>
          <w:sz w:val="22"/>
          <w:szCs w:val="22"/>
        </w:rPr>
        <w:t>Plain</w:t>
      </w:r>
      <w:r w:rsidR="00B774CB">
        <w:rPr>
          <w:rFonts w:ascii="Times New Roman" w:hAnsi="Times New Roman"/>
          <w:sz w:val="22"/>
          <w:szCs w:val="22"/>
        </w:rPr>
        <w:t>]</w:t>
      </w:r>
      <w:r>
        <w:rPr>
          <w:rFonts w:ascii="Times New Roman" w:hAnsi="Times New Roman"/>
          <w:sz w:val="22"/>
          <w:szCs w:val="22"/>
        </w:rPr>
        <w:t xml:space="preserve"> </w:t>
      </w:r>
      <w:r w:rsidR="00B774CB">
        <w:rPr>
          <w:rFonts w:ascii="Times New Roman" w:hAnsi="Times New Roman"/>
          <w:sz w:val="22"/>
          <w:szCs w:val="22"/>
        </w:rPr>
        <w:t>[Hardened].</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5. Facing: [100% polyester fabric, FR 701 Style 2100 by Guilford of Maine] [Factory approved customer selected fabric].</w:t>
      </w:r>
    </w:p>
    <w:p w:rsidR="00E00ED3" w:rsidRPr="00ED0156" w:rsidRDefault="00C7092C" w:rsidP="00C7092C">
      <w:pPr>
        <w:pStyle w:val="ManuSpec5"/>
        <w:tabs>
          <w:tab w:val="clear" w:pos="360"/>
        </w:tabs>
        <w:rPr>
          <w:rFonts w:ascii="Times New Roman" w:hAnsi="Times New Roman"/>
          <w:sz w:val="22"/>
          <w:szCs w:val="22"/>
        </w:rPr>
      </w:pPr>
      <w:r>
        <w:rPr>
          <w:rFonts w:ascii="Times New Roman" w:hAnsi="Times New Roman"/>
          <w:sz w:val="22"/>
          <w:szCs w:val="22"/>
        </w:rPr>
        <w:t xml:space="preserve"> </w:t>
      </w:r>
      <w:r w:rsidR="001D7A16">
        <w:rPr>
          <w:rFonts w:ascii="Times New Roman" w:hAnsi="Times New Roman"/>
          <w:sz w:val="22"/>
          <w:szCs w:val="22"/>
        </w:rPr>
        <w:t>a.</w:t>
      </w:r>
      <w:r w:rsidR="001D7A16">
        <w:rPr>
          <w:rFonts w:ascii="Times New Roman" w:hAnsi="Times New Roman"/>
          <w:sz w:val="22"/>
          <w:szCs w:val="22"/>
        </w:rPr>
        <w:tab/>
      </w:r>
      <w:r w:rsidR="00E00ED3" w:rsidRPr="00ED0156">
        <w:rPr>
          <w:rFonts w:ascii="Times New Roman" w:hAnsi="Times New Roman"/>
          <w:sz w:val="22"/>
          <w:szCs w:val="22"/>
        </w:rPr>
        <w:t>Color: [As selected from panel manufacturer’s stocked range of colors] [As selected from fabric manufacturer’s full range of colors].</w:t>
      </w:r>
    </w:p>
    <w:p w:rsidR="00E00ED3" w:rsidRPr="00800FA0"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lastRenderedPageBreak/>
        <w:t>6. Sound Absorption (ASTM C423)</w:t>
      </w:r>
      <w:r w:rsidR="00CF133D" w:rsidRPr="00CF133D">
        <w:rPr>
          <w:rFonts w:ascii="Times New Roman" w:hAnsi="Times New Roman"/>
          <w:sz w:val="22"/>
          <w:szCs w:val="22"/>
        </w:rPr>
        <w:t>, Type A mounting (ASTM E795)</w:t>
      </w:r>
      <w:r w:rsidRPr="00ED0156">
        <w:rPr>
          <w:rFonts w:ascii="Times New Roman" w:hAnsi="Times New Roman"/>
          <w:sz w:val="22"/>
          <w:szCs w:val="22"/>
        </w:rPr>
        <w:t xml:space="preserve">: Noise Reduction Coefficient </w:t>
      </w:r>
      <w:r>
        <w:rPr>
          <w:rFonts w:ascii="Times New Roman" w:hAnsi="Times New Roman"/>
          <w:sz w:val="22"/>
          <w:szCs w:val="22"/>
        </w:rPr>
        <w:t xml:space="preserve">(NRC) </w:t>
      </w:r>
      <w:r w:rsidRPr="00ED0156">
        <w:rPr>
          <w:rFonts w:ascii="Times New Roman" w:hAnsi="Times New Roman"/>
          <w:sz w:val="22"/>
          <w:szCs w:val="22"/>
        </w:rPr>
        <w:t>of 0.</w:t>
      </w:r>
      <w:r w:rsidRPr="00800FA0">
        <w:rPr>
          <w:rFonts w:ascii="Times New Roman" w:hAnsi="Times New Roman"/>
          <w:sz w:val="22"/>
          <w:szCs w:val="22"/>
        </w:rPr>
        <w:t xml:space="preserve">80 for 1 inch </w:t>
      </w:r>
      <w:r>
        <w:rPr>
          <w:rFonts w:ascii="Times New Roman" w:hAnsi="Times New Roman"/>
          <w:sz w:val="22"/>
          <w:szCs w:val="22"/>
        </w:rPr>
        <w:t>(25.4 mm) panel</w:t>
      </w:r>
      <w:r w:rsidR="00CF133D">
        <w:rPr>
          <w:rFonts w:ascii="Times New Roman" w:hAnsi="Times New Roman"/>
          <w:sz w:val="22"/>
          <w:szCs w:val="22"/>
        </w:rPr>
        <w:t>,</w:t>
      </w:r>
      <w:r>
        <w:rPr>
          <w:rFonts w:ascii="Times New Roman" w:hAnsi="Times New Roman"/>
          <w:sz w:val="22"/>
          <w:szCs w:val="22"/>
        </w:rPr>
        <w:t xml:space="preserve"> </w:t>
      </w:r>
      <w:r w:rsidRPr="00ED0156">
        <w:rPr>
          <w:rFonts w:ascii="Times New Roman" w:hAnsi="Times New Roman"/>
          <w:sz w:val="22"/>
          <w:szCs w:val="22"/>
        </w:rPr>
        <w:t>0.</w:t>
      </w:r>
      <w:r w:rsidRPr="00800FA0">
        <w:rPr>
          <w:rFonts w:ascii="Times New Roman" w:hAnsi="Times New Roman"/>
          <w:sz w:val="22"/>
          <w:szCs w:val="22"/>
        </w:rPr>
        <w:t xml:space="preserve">95 for a 1 1/2 inch </w:t>
      </w:r>
      <w:r>
        <w:rPr>
          <w:rFonts w:ascii="Times New Roman" w:hAnsi="Times New Roman"/>
          <w:sz w:val="22"/>
          <w:szCs w:val="22"/>
        </w:rPr>
        <w:t>(38 mm) pane</w:t>
      </w:r>
      <w:r w:rsidR="00CF133D">
        <w:rPr>
          <w:rFonts w:ascii="Times New Roman" w:hAnsi="Times New Roman"/>
          <w:sz w:val="22"/>
          <w:szCs w:val="22"/>
        </w:rPr>
        <w:t>l</w:t>
      </w:r>
      <w:r>
        <w:rPr>
          <w:rFonts w:ascii="Times New Roman" w:hAnsi="Times New Roman"/>
          <w:sz w:val="22"/>
          <w:szCs w:val="22"/>
        </w:rPr>
        <w:t xml:space="preserve"> or NRC of 1.05</w:t>
      </w:r>
      <w:r w:rsidRPr="00A16FA6">
        <w:rPr>
          <w:rFonts w:ascii="Times New Roman" w:hAnsi="Times New Roman"/>
          <w:color w:val="FF0000"/>
          <w:sz w:val="22"/>
          <w:szCs w:val="22"/>
        </w:rPr>
        <w:t xml:space="preserve"> </w:t>
      </w:r>
      <w:r w:rsidRPr="00800FA0">
        <w:rPr>
          <w:rFonts w:ascii="Times New Roman" w:hAnsi="Times New Roman"/>
          <w:sz w:val="22"/>
          <w:szCs w:val="22"/>
        </w:rPr>
        <w:t xml:space="preserve">for a 2” (51 mm) panel. </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7. Mounting Accessories: </w:t>
      </w:r>
      <w:r>
        <w:rPr>
          <w:rFonts w:ascii="Times New Roman" w:hAnsi="Times New Roman"/>
          <w:sz w:val="22"/>
          <w:szCs w:val="22"/>
        </w:rPr>
        <w:t>[</w:t>
      </w:r>
      <w:r w:rsidRPr="00ED0156">
        <w:rPr>
          <w:rFonts w:ascii="Times New Roman" w:hAnsi="Times New Roman"/>
          <w:sz w:val="22"/>
          <w:szCs w:val="22"/>
        </w:rPr>
        <w:t>Manufacturer’s standard aluminum Z-</w:t>
      </w:r>
      <w:r>
        <w:rPr>
          <w:rFonts w:ascii="Times New Roman" w:hAnsi="Times New Roman"/>
          <w:sz w:val="22"/>
          <w:szCs w:val="22"/>
        </w:rPr>
        <w:t>C</w:t>
      </w:r>
      <w:r w:rsidRPr="00ED0156">
        <w:rPr>
          <w:rFonts w:ascii="Times New Roman" w:hAnsi="Times New Roman"/>
          <w:sz w:val="22"/>
          <w:szCs w:val="22"/>
        </w:rPr>
        <w:t>lip</w:t>
      </w:r>
      <w:r>
        <w:rPr>
          <w:rFonts w:ascii="Times New Roman" w:hAnsi="Times New Roman"/>
          <w:sz w:val="22"/>
          <w:szCs w:val="22"/>
        </w:rPr>
        <w:t xml:space="preserve">] </w:t>
      </w:r>
      <w:r w:rsidRPr="00ED0156">
        <w:rPr>
          <w:rFonts w:ascii="Times New Roman" w:hAnsi="Times New Roman"/>
          <w:sz w:val="22"/>
          <w:szCs w:val="22"/>
        </w:rPr>
        <w:t>[Impaling clips] [</w:t>
      </w:r>
      <w:r>
        <w:rPr>
          <w:rFonts w:ascii="Times New Roman" w:hAnsi="Times New Roman"/>
          <w:sz w:val="22"/>
          <w:szCs w:val="22"/>
        </w:rPr>
        <w:t>Hook &amp; Loop</w:t>
      </w:r>
      <w:r w:rsidRPr="00ED0156">
        <w:rPr>
          <w:rFonts w:ascii="Times New Roman" w:hAnsi="Times New Roman"/>
          <w:sz w:val="22"/>
          <w:szCs w:val="22"/>
        </w:rPr>
        <w:t>] [</w:t>
      </w:r>
      <w:r>
        <w:rPr>
          <w:rFonts w:ascii="Times New Roman" w:hAnsi="Times New Roman"/>
          <w:sz w:val="22"/>
          <w:szCs w:val="22"/>
        </w:rPr>
        <w:t>Adhesive]</w:t>
      </w:r>
      <w:r w:rsidR="00B774CB">
        <w:rPr>
          <w:rFonts w:ascii="Times New Roman" w:hAnsi="Times New Roman"/>
          <w:sz w:val="22"/>
          <w:szCs w:val="22"/>
        </w:rPr>
        <w:t xml:space="preserve"> </w:t>
      </w:r>
      <w:r w:rsidR="003C64B9">
        <w:rPr>
          <w:rFonts w:ascii="Times New Roman" w:hAnsi="Times New Roman"/>
          <w:sz w:val="22"/>
          <w:szCs w:val="22"/>
        </w:rPr>
        <w:t xml:space="preserve">[with </w:t>
      </w:r>
      <w:r w:rsidR="00B774CB">
        <w:rPr>
          <w:rFonts w:ascii="Times New Roman" w:hAnsi="Times New Roman"/>
          <w:sz w:val="22"/>
          <w:szCs w:val="22"/>
        </w:rPr>
        <w:t>o</w:t>
      </w:r>
      <w:r>
        <w:rPr>
          <w:rFonts w:ascii="Times New Roman" w:hAnsi="Times New Roman"/>
          <w:sz w:val="22"/>
          <w:szCs w:val="22"/>
        </w:rPr>
        <w:t xml:space="preserve">ptional </w:t>
      </w:r>
      <w:r w:rsidRPr="00ED0156">
        <w:rPr>
          <w:rFonts w:ascii="Times New Roman" w:hAnsi="Times New Roman"/>
          <w:sz w:val="22"/>
          <w:szCs w:val="22"/>
        </w:rPr>
        <w:t>mount</w:t>
      </w:r>
      <w:r>
        <w:rPr>
          <w:rFonts w:ascii="Times New Roman" w:hAnsi="Times New Roman"/>
          <w:sz w:val="22"/>
          <w:szCs w:val="22"/>
        </w:rPr>
        <w:t>ing</w:t>
      </w:r>
      <w:r w:rsidRPr="00ED0156">
        <w:rPr>
          <w:rFonts w:ascii="Times New Roman" w:hAnsi="Times New Roman"/>
          <w:sz w:val="22"/>
          <w:szCs w:val="22"/>
        </w:rPr>
        <w:t xml:space="preserve"> brackets</w:t>
      </w:r>
      <w:r>
        <w:rPr>
          <w:rFonts w:ascii="Times New Roman" w:hAnsi="Times New Roman"/>
          <w:sz w:val="22"/>
          <w:szCs w:val="22"/>
        </w:rPr>
        <w:t xml:space="preserve"> by others</w:t>
      </w:r>
      <w:r w:rsidR="003C64B9">
        <w:rPr>
          <w:rFonts w:ascii="Times New Roman" w:hAnsi="Times New Roman"/>
          <w:sz w:val="22"/>
          <w:szCs w:val="22"/>
        </w:rPr>
        <w:t>]</w:t>
      </w:r>
      <w:r w:rsidR="00B774CB">
        <w:rPr>
          <w:rFonts w:ascii="Times New Roman" w:hAnsi="Times New Roman"/>
          <w:sz w:val="22"/>
          <w:szCs w:val="22"/>
        </w:rPr>
        <w:t>.</w:t>
      </w:r>
    </w:p>
    <w:p w:rsidR="00E00ED3"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8. Composite panel </w:t>
      </w:r>
      <w:r w:rsidR="00E06FC1">
        <w:rPr>
          <w:rFonts w:ascii="Times New Roman" w:hAnsi="Times New Roman"/>
          <w:sz w:val="22"/>
          <w:szCs w:val="22"/>
        </w:rPr>
        <w:t>meet</w:t>
      </w:r>
      <w:r w:rsidR="00E00E2F">
        <w:rPr>
          <w:rFonts w:ascii="Times New Roman" w:hAnsi="Times New Roman"/>
          <w:sz w:val="22"/>
          <w:szCs w:val="22"/>
        </w:rPr>
        <w:t>s</w:t>
      </w:r>
      <w:r w:rsidR="00E06FC1">
        <w:rPr>
          <w:rFonts w:ascii="Times New Roman" w:hAnsi="Times New Roman"/>
          <w:sz w:val="22"/>
          <w:szCs w:val="22"/>
        </w:rPr>
        <w:t xml:space="preserve"> </w:t>
      </w:r>
      <w:r>
        <w:rPr>
          <w:rFonts w:ascii="Times New Roman" w:hAnsi="Times New Roman"/>
          <w:sz w:val="22"/>
          <w:szCs w:val="22"/>
        </w:rPr>
        <w:t xml:space="preserve">Class A </w:t>
      </w:r>
      <w:r w:rsidR="00E06FC1">
        <w:rPr>
          <w:rFonts w:ascii="Times New Roman" w:hAnsi="Times New Roman"/>
          <w:sz w:val="22"/>
          <w:szCs w:val="22"/>
        </w:rPr>
        <w:t>f</w:t>
      </w:r>
      <w:r>
        <w:rPr>
          <w:rFonts w:ascii="Times New Roman" w:hAnsi="Times New Roman"/>
          <w:sz w:val="22"/>
          <w:szCs w:val="22"/>
        </w:rPr>
        <w:t xml:space="preserve">ire </w:t>
      </w:r>
      <w:r w:rsidR="00E06FC1">
        <w:rPr>
          <w:rFonts w:ascii="Times New Roman" w:hAnsi="Times New Roman"/>
          <w:sz w:val="22"/>
          <w:szCs w:val="22"/>
        </w:rPr>
        <w:t xml:space="preserve">requirements. </w:t>
      </w:r>
    </w:p>
    <w:p w:rsidR="00105A57" w:rsidRPr="00105A57" w:rsidRDefault="00105A57" w:rsidP="00105A57">
      <w:pPr>
        <w:pStyle w:val="ManuSpec3"/>
        <w:tabs>
          <w:tab w:val="clear" w:pos="360"/>
        </w:tabs>
        <w:ind w:left="1260" w:firstLine="0"/>
        <w:rPr>
          <w:rFonts w:ascii="Times New Roman" w:hAnsi="Times New Roman"/>
          <w:sz w:val="22"/>
          <w:szCs w:val="22"/>
        </w:rPr>
      </w:pPr>
    </w:p>
    <w:p w:rsidR="00E00ED3" w:rsidRPr="008A7768" w:rsidRDefault="00E00ED3" w:rsidP="00E00ED3">
      <w:pPr>
        <w:pStyle w:val="ManuSpec3"/>
        <w:numPr>
          <w:ilvl w:val="2"/>
          <w:numId w:val="5"/>
        </w:numPr>
        <w:rPr>
          <w:rFonts w:ascii="Times New Roman" w:hAnsi="Times New Roman"/>
          <w:sz w:val="22"/>
          <w:szCs w:val="22"/>
        </w:rPr>
      </w:pPr>
      <w:r w:rsidRPr="008A7768">
        <w:rPr>
          <w:rFonts w:ascii="Times New Roman" w:hAnsi="Times New Roman"/>
          <w:sz w:val="22"/>
          <w:szCs w:val="22"/>
        </w:rPr>
        <w:t>Absorption Plus</w:t>
      </w:r>
      <w:r w:rsidRPr="008A7768">
        <w:rPr>
          <w:rFonts w:ascii="Times New Roman" w:hAnsi="Times New Roman"/>
          <w:sz w:val="22"/>
          <w:szCs w:val="22"/>
          <w:vertAlign w:val="superscript"/>
        </w:rPr>
        <w:t>®</w:t>
      </w:r>
      <w:r w:rsidRPr="008A7768">
        <w:rPr>
          <w:rFonts w:ascii="Times New Roman" w:hAnsi="Times New Roman"/>
          <w:sz w:val="22"/>
          <w:szCs w:val="22"/>
        </w:rPr>
        <w:t xml:space="preserve"> </w:t>
      </w:r>
      <w:r w:rsidR="008A7768" w:rsidRPr="008A7768">
        <w:rPr>
          <w:rFonts w:ascii="Times New Roman" w:hAnsi="Times New Roman"/>
          <w:sz w:val="22"/>
          <w:szCs w:val="22"/>
        </w:rPr>
        <w:t xml:space="preserve">Imagine </w:t>
      </w:r>
      <w:r w:rsidRPr="008A7768">
        <w:rPr>
          <w:rFonts w:ascii="Times New Roman" w:hAnsi="Times New Roman"/>
          <w:sz w:val="22"/>
          <w:szCs w:val="22"/>
        </w:rPr>
        <w:t>Panels:</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Thickness: </w:t>
      </w:r>
      <w:r>
        <w:rPr>
          <w:rFonts w:ascii="Times New Roman" w:hAnsi="Times New Roman"/>
          <w:sz w:val="22"/>
          <w:szCs w:val="22"/>
        </w:rPr>
        <w:t xml:space="preserve">[1 inches (25.4 mm)] </w:t>
      </w:r>
      <w:r w:rsidRPr="00ED0156">
        <w:rPr>
          <w:rFonts w:ascii="Times New Roman" w:hAnsi="Times New Roman"/>
          <w:sz w:val="22"/>
          <w:szCs w:val="22"/>
        </w:rPr>
        <w:t>[1 1/2 inches (38 mm)] [2 inches (</w:t>
      </w:r>
      <w:r>
        <w:rPr>
          <w:rFonts w:ascii="Times New Roman" w:hAnsi="Times New Roman"/>
          <w:sz w:val="22"/>
          <w:szCs w:val="22"/>
        </w:rPr>
        <w:t>51</w:t>
      </w:r>
      <w:r w:rsidRPr="00ED0156">
        <w:rPr>
          <w:rFonts w:ascii="Times New Roman" w:hAnsi="Times New Roman"/>
          <w:sz w:val="22"/>
          <w:szCs w:val="22"/>
        </w:rPr>
        <w:t xml:space="preserve"> mm)].</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2. Size: As indicated on the drawings up to a maximum 48 inch (1219 mm) x </w:t>
      </w:r>
      <w:r>
        <w:rPr>
          <w:rFonts w:ascii="Times New Roman" w:hAnsi="Times New Roman"/>
          <w:sz w:val="22"/>
          <w:szCs w:val="22"/>
        </w:rPr>
        <w:t>120 i</w:t>
      </w:r>
      <w:r w:rsidRPr="00ED0156">
        <w:rPr>
          <w:rFonts w:ascii="Times New Roman" w:hAnsi="Times New Roman"/>
          <w:sz w:val="22"/>
          <w:szCs w:val="22"/>
        </w:rPr>
        <w:t>nch (</w:t>
      </w:r>
      <w:r>
        <w:rPr>
          <w:rFonts w:ascii="Times New Roman" w:hAnsi="Times New Roman"/>
          <w:sz w:val="22"/>
          <w:szCs w:val="22"/>
        </w:rPr>
        <w:t>3048</w:t>
      </w:r>
      <w:r w:rsidRPr="00ED0156">
        <w:rPr>
          <w:rFonts w:ascii="Times New Roman" w:hAnsi="Times New Roman"/>
          <w:sz w:val="22"/>
          <w:szCs w:val="22"/>
        </w:rPr>
        <w:t xml:space="preserve"> mm) panel.</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3. Core: [1 inch (25.4 mm)] </w:t>
      </w:r>
      <w:r>
        <w:rPr>
          <w:rFonts w:ascii="Times New Roman" w:hAnsi="Times New Roman"/>
          <w:sz w:val="22"/>
          <w:szCs w:val="22"/>
        </w:rPr>
        <w:t xml:space="preserve">[1 1/2 inches (38 mm)] </w:t>
      </w:r>
      <w:r w:rsidRPr="00ED0156">
        <w:rPr>
          <w:rFonts w:ascii="Times New Roman" w:hAnsi="Times New Roman"/>
          <w:sz w:val="22"/>
          <w:szCs w:val="22"/>
        </w:rPr>
        <w:t xml:space="preserve">[2 inch (51 mm)] thick fiberglass, </w:t>
      </w:r>
      <w:r>
        <w:rPr>
          <w:rFonts w:ascii="Times New Roman" w:hAnsi="Times New Roman"/>
          <w:sz w:val="22"/>
          <w:szCs w:val="22"/>
        </w:rPr>
        <w:t>6-7</w:t>
      </w:r>
      <w:r w:rsidRPr="00ED0156">
        <w:rPr>
          <w:rFonts w:ascii="Times New Roman" w:hAnsi="Times New Roman"/>
          <w:sz w:val="22"/>
          <w:szCs w:val="22"/>
        </w:rPr>
        <w:t xml:space="preserve"> </w:t>
      </w:r>
      <w:proofErr w:type="spellStart"/>
      <w:r w:rsidRPr="00ED0156">
        <w:rPr>
          <w:rFonts w:ascii="Times New Roman" w:hAnsi="Times New Roman"/>
          <w:sz w:val="22"/>
          <w:szCs w:val="22"/>
        </w:rPr>
        <w:t>pcf</w:t>
      </w:r>
      <w:proofErr w:type="spellEnd"/>
      <w:r w:rsidRPr="00ED0156">
        <w:rPr>
          <w:rFonts w:ascii="Times New Roman" w:hAnsi="Times New Roman"/>
          <w:sz w:val="22"/>
          <w:szCs w:val="22"/>
        </w:rPr>
        <w:t xml:space="preserve"> (</w:t>
      </w:r>
      <w:r>
        <w:rPr>
          <w:rFonts w:ascii="Times New Roman" w:hAnsi="Times New Roman"/>
          <w:sz w:val="22"/>
          <w:szCs w:val="22"/>
        </w:rPr>
        <w:t>96-112</w:t>
      </w:r>
      <w:r w:rsidRPr="00ED0156">
        <w:rPr>
          <w:rFonts w:ascii="Times New Roman" w:hAnsi="Times New Roman"/>
          <w:sz w:val="22"/>
          <w:szCs w:val="22"/>
        </w:rPr>
        <w:t xml:space="preserve"> kg/m</w:t>
      </w:r>
      <w:r w:rsidRPr="00ED0156">
        <w:rPr>
          <w:rFonts w:ascii="Times New Roman" w:hAnsi="Times New Roman"/>
          <w:sz w:val="22"/>
          <w:szCs w:val="22"/>
          <w:vertAlign w:val="superscript"/>
        </w:rPr>
        <w:t>3</w:t>
      </w:r>
      <w:r w:rsidRPr="00ED0156">
        <w:rPr>
          <w:rFonts w:ascii="Times New Roman" w:hAnsi="Times New Roman"/>
          <w:sz w:val="22"/>
          <w:szCs w:val="22"/>
        </w:rPr>
        <w:t>) density</w:t>
      </w:r>
      <w:r>
        <w:rPr>
          <w:rFonts w:ascii="Times New Roman" w:hAnsi="Times New Roman"/>
          <w:sz w:val="22"/>
          <w:szCs w:val="22"/>
        </w:rPr>
        <w:t xml:space="preserve">.  </w:t>
      </w:r>
      <w:r w:rsidR="00CC4B78" w:rsidRPr="00CC4B78">
        <w:rPr>
          <w:rFonts w:ascii="Times New Roman" w:hAnsi="Times New Roman"/>
          <w:sz w:val="22"/>
          <w:szCs w:val="22"/>
        </w:rPr>
        <w:t xml:space="preserve">SCS Certified </w:t>
      </w:r>
      <w:r w:rsidR="00CC4B78">
        <w:rPr>
          <w:rFonts w:ascii="Times New Roman" w:hAnsi="Times New Roman"/>
          <w:sz w:val="22"/>
          <w:szCs w:val="22"/>
        </w:rPr>
        <w:t>with m</w:t>
      </w:r>
      <w:r w:rsidR="00CC4B78" w:rsidRPr="00CC4B78">
        <w:rPr>
          <w:rFonts w:ascii="Times New Roman" w:hAnsi="Times New Roman"/>
          <w:sz w:val="22"/>
          <w:szCs w:val="22"/>
        </w:rPr>
        <w:t xml:space="preserve">inimum 25% </w:t>
      </w:r>
      <w:r w:rsidR="00CC4B78">
        <w:rPr>
          <w:rFonts w:ascii="Times New Roman" w:hAnsi="Times New Roman"/>
          <w:sz w:val="22"/>
          <w:szCs w:val="22"/>
        </w:rPr>
        <w:t>r</w:t>
      </w:r>
      <w:r w:rsidR="00CC4B78" w:rsidRPr="00CC4B78">
        <w:rPr>
          <w:rFonts w:ascii="Times New Roman" w:hAnsi="Times New Roman"/>
          <w:sz w:val="22"/>
          <w:szCs w:val="22"/>
        </w:rPr>
        <w:t xml:space="preserve">ecycled </w:t>
      </w:r>
      <w:r w:rsidR="00CC4B78">
        <w:rPr>
          <w:rFonts w:ascii="Times New Roman" w:hAnsi="Times New Roman"/>
          <w:sz w:val="22"/>
          <w:szCs w:val="22"/>
        </w:rPr>
        <w:t>c</w:t>
      </w:r>
      <w:r w:rsidR="00CC4B78" w:rsidRPr="00CC4B78">
        <w:rPr>
          <w:rFonts w:ascii="Times New Roman" w:hAnsi="Times New Roman"/>
          <w:sz w:val="22"/>
          <w:szCs w:val="22"/>
        </w:rPr>
        <w:t>ontent</w:t>
      </w:r>
      <w:r w:rsidR="00CC4B78">
        <w:rPr>
          <w:rFonts w:ascii="Times New Roman" w:hAnsi="Times New Roman"/>
          <w:sz w:val="22"/>
          <w:szCs w:val="22"/>
        </w:rPr>
        <w:t>.</w:t>
      </w:r>
    </w:p>
    <w:p w:rsidR="00B757E5" w:rsidRPr="00ED0156" w:rsidRDefault="00E00ED3" w:rsidP="00B757E5">
      <w:pPr>
        <w:pStyle w:val="ManuSpec4"/>
        <w:tabs>
          <w:tab w:val="clear" w:pos="360"/>
        </w:tabs>
        <w:rPr>
          <w:rFonts w:ascii="Times New Roman" w:hAnsi="Times New Roman"/>
          <w:sz w:val="22"/>
          <w:szCs w:val="22"/>
        </w:rPr>
      </w:pPr>
      <w:r w:rsidRPr="00ED0156">
        <w:rPr>
          <w:rFonts w:ascii="Times New Roman" w:hAnsi="Times New Roman"/>
          <w:sz w:val="22"/>
          <w:szCs w:val="22"/>
        </w:rPr>
        <w:t xml:space="preserve">4. Edge Detail: </w:t>
      </w:r>
      <w:r w:rsidR="00B757E5" w:rsidRPr="00ED0156">
        <w:rPr>
          <w:rFonts w:ascii="Times New Roman" w:hAnsi="Times New Roman"/>
          <w:sz w:val="22"/>
          <w:szCs w:val="22"/>
        </w:rPr>
        <w:t>[Square] [R</w:t>
      </w:r>
      <w:r w:rsidR="00B757E5">
        <w:rPr>
          <w:rFonts w:ascii="Times New Roman" w:hAnsi="Times New Roman"/>
          <w:sz w:val="22"/>
          <w:szCs w:val="22"/>
        </w:rPr>
        <w:t>adius</w:t>
      </w:r>
      <w:r w:rsidR="00B757E5" w:rsidRPr="00ED0156">
        <w:rPr>
          <w:rFonts w:ascii="Times New Roman" w:hAnsi="Times New Roman"/>
          <w:sz w:val="22"/>
          <w:szCs w:val="22"/>
        </w:rPr>
        <w:t>] [</w:t>
      </w:r>
      <w:r w:rsidR="00B757E5">
        <w:rPr>
          <w:rFonts w:ascii="Times New Roman" w:hAnsi="Times New Roman"/>
          <w:sz w:val="22"/>
          <w:szCs w:val="22"/>
        </w:rPr>
        <w:t>Chamfer</w:t>
      </w:r>
      <w:r w:rsidR="00B757E5" w:rsidRPr="00ED0156">
        <w:rPr>
          <w:rFonts w:ascii="Times New Roman" w:hAnsi="Times New Roman"/>
          <w:sz w:val="22"/>
          <w:szCs w:val="22"/>
        </w:rPr>
        <w:t>] [Bevel]</w:t>
      </w:r>
      <w:r w:rsidR="00B757E5">
        <w:rPr>
          <w:rFonts w:ascii="Times New Roman" w:hAnsi="Times New Roman"/>
          <w:sz w:val="22"/>
          <w:szCs w:val="22"/>
        </w:rPr>
        <w:t>,</w:t>
      </w:r>
      <w:r w:rsidR="00B757E5" w:rsidRPr="00ED0156">
        <w:rPr>
          <w:rFonts w:ascii="Times New Roman" w:hAnsi="Times New Roman"/>
          <w:sz w:val="22"/>
          <w:szCs w:val="22"/>
        </w:rPr>
        <w:t xml:space="preserve"> </w:t>
      </w:r>
      <w:r w:rsidR="00B757E5">
        <w:rPr>
          <w:rFonts w:ascii="Times New Roman" w:hAnsi="Times New Roman"/>
          <w:sz w:val="22"/>
          <w:szCs w:val="22"/>
        </w:rPr>
        <w:t>[Plain] [</w:t>
      </w:r>
      <w:r w:rsidR="00B757E5" w:rsidRPr="00ED0156">
        <w:rPr>
          <w:rFonts w:ascii="Times New Roman" w:hAnsi="Times New Roman"/>
          <w:sz w:val="22"/>
          <w:szCs w:val="22"/>
        </w:rPr>
        <w:t>hardened</w:t>
      </w:r>
      <w:r w:rsidR="00B757E5">
        <w:rPr>
          <w:rFonts w:ascii="Times New Roman" w:hAnsi="Times New Roman"/>
          <w:sz w:val="22"/>
          <w:szCs w:val="22"/>
        </w:rPr>
        <w:t>]</w:t>
      </w:r>
      <w:r w:rsidR="00B757E5" w:rsidRPr="00ED0156">
        <w:rPr>
          <w:rFonts w:ascii="Times New Roman" w:hAnsi="Times New Roman"/>
          <w:sz w:val="22"/>
          <w:szCs w:val="22"/>
        </w:rPr>
        <w:t>.</w:t>
      </w:r>
    </w:p>
    <w:p w:rsidR="008A7768" w:rsidRPr="00ED0156" w:rsidRDefault="00E00ED3" w:rsidP="008A7768">
      <w:pPr>
        <w:pStyle w:val="ManuSpec4"/>
        <w:tabs>
          <w:tab w:val="clear" w:pos="360"/>
        </w:tabs>
        <w:rPr>
          <w:rFonts w:ascii="Times New Roman" w:hAnsi="Times New Roman"/>
          <w:sz w:val="22"/>
          <w:szCs w:val="22"/>
        </w:rPr>
      </w:pPr>
      <w:r w:rsidRPr="00ED0156">
        <w:rPr>
          <w:rFonts w:ascii="Times New Roman" w:hAnsi="Times New Roman"/>
          <w:sz w:val="22"/>
          <w:szCs w:val="22"/>
        </w:rPr>
        <w:t xml:space="preserve">5. Facing: </w:t>
      </w:r>
      <w:r w:rsidR="008A7768" w:rsidRPr="00ED0156">
        <w:rPr>
          <w:rFonts w:ascii="Times New Roman" w:hAnsi="Times New Roman"/>
          <w:sz w:val="22"/>
          <w:szCs w:val="22"/>
        </w:rPr>
        <w:t>Facing: [100% polyester fabric, FR 701 Style 2100 by Guilford of Maine] [Factory approved customer selected fabric].</w:t>
      </w:r>
    </w:p>
    <w:p w:rsidR="00E00ED3" w:rsidRPr="008A7768" w:rsidRDefault="008A7768" w:rsidP="00E00ED3">
      <w:pPr>
        <w:pStyle w:val="ManuSpec5"/>
        <w:numPr>
          <w:ilvl w:val="4"/>
          <w:numId w:val="4"/>
        </w:numPr>
        <w:rPr>
          <w:rFonts w:ascii="Times New Roman" w:hAnsi="Times New Roman"/>
          <w:sz w:val="22"/>
          <w:szCs w:val="22"/>
        </w:rPr>
      </w:pPr>
      <w:r w:rsidRPr="008A7768">
        <w:rPr>
          <w:rFonts w:ascii="Times New Roman" w:hAnsi="Times New Roman"/>
          <w:sz w:val="22"/>
          <w:szCs w:val="22"/>
        </w:rPr>
        <w:t>Image</w:t>
      </w:r>
      <w:r w:rsidR="00E00ED3" w:rsidRPr="008A7768">
        <w:rPr>
          <w:rFonts w:ascii="Times New Roman" w:hAnsi="Times New Roman"/>
          <w:sz w:val="22"/>
          <w:szCs w:val="22"/>
        </w:rPr>
        <w:t xml:space="preserve">: [As selected from panel manufacturer’s stocked </w:t>
      </w:r>
      <w:r w:rsidRPr="008A7768">
        <w:rPr>
          <w:rFonts w:ascii="Times New Roman" w:hAnsi="Times New Roman"/>
          <w:sz w:val="22"/>
          <w:szCs w:val="22"/>
        </w:rPr>
        <w:t>images</w:t>
      </w:r>
      <w:r w:rsidR="00E00ED3" w:rsidRPr="008A7768">
        <w:rPr>
          <w:rFonts w:ascii="Times New Roman" w:hAnsi="Times New Roman"/>
          <w:sz w:val="22"/>
          <w:szCs w:val="22"/>
        </w:rPr>
        <w:t>] [</w:t>
      </w:r>
      <w:r w:rsidRPr="008A7768">
        <w:rPr>
          <w:rFonts w:ascii="Times New Roman" w:hAnsi="Times New Roman"/>
          <w:sz w:val="22"/>
          <w:szCs w:val="22"/>
        </w:rPr>
        <w:t>Custom image s</w:t>
      </w:r>
      <w:r w:rsidR="002A5E81" w:rsidRPr="008A7768">
        <w:rPr>
          <w:rFonts w:ascii="Times New Roman" w:hAnsi="Times New Roman"/>
          <w:sz w:val="22"/>
          <w:szCs w:val="22"/>
        </w:rPr>
        <w:t>upplied by others]</w:t>
      </w:r>
      <w:r w:rsidR="00E00ED3" w:rsidRPr="008A7768">
        <w:rPr>
          <w:rFonts w:ascii="Times New Roman" w:hAnsi="Times New Roman"/>
          <w:sz w:val="22"/>
          <w:szCs w:val="22"/>
        </w:rPr>
        <w:t>.</w:t>
      </w:r>
    </w:p>
    <w:p w:rsidR="008A7768" w:rsidRPr="00800FA0" w:rsidRDefault="00E00ED3" w:rsidP="008A7768">
      <w:pPr>
        <w:pStyle w:val="ManuSpec4"/>
        <w:tabs>
          <w:tab w:val="clear" w:pos="360"/>
        </w:tabs>
        <w:rPr>
          <w:rFonts w:ascii="Times New Roman" w:hAnsi="Times New Roman"/>
          <w:sz w:val="22"/>
          <w:szCs w:val="22"/>
        </w:rPr>
      </w:pPr>
      <w:r w:rsidRPr="00ED0156">
        <w:rPr>
          <w:rFonts w:ascii="Times New Roman" w:hAnsi="Times New Roman"/>
          <w:sz w:val="22"/>
          <w:szCs w:val="22"/>
        </w:rPr>
        <w:t xml:space="preserve">6. </w:t>
      </w:r>
      <w:r w:rsidR="008A7768" w:rsidRPr="00ED0156">
        <w:rPr>
          <w:rFonts w:ascii="Times New Roman" w:hAnsi="Times New Roman"/>
          <w:sz w:val="22"/>
          <w:szCs w:val="22"/>
        </w:rPr>
        <w:t>Sound Absorption (ASTM C423)</w:t>
      </w:r>
      <w:r w:rsidR="008A7768" w:rsidRPr="00CF133D">
        <w:rPr>
          <w:rFonts w:ascii="Times New Roman" w:hAnsi="Times New Roman"/>
          <w:sz w:val="22"/>
          <w:szCs w:val="22"/>
        </w:rPr>
        <w:t>, Type A mounting (ASTM E795)</w:t>
      </w:r>
      <w:r w:rsidR="008A7768" w:rsidRPr="00ED0156">
        <w:rPr>
          <w:rFonts w:ascii="Times New Roman" w:hAnsi="Times New Roman"/>
          <w:sz w:val="22"/>
          <w:szCs w:val="22"/>
        </w:rPr>
        <w:t xml:space="preserve">: Noise Reduction Coefficient </w:t>
      </w:r>
      <w:r w:rsidR="008A7768">
        <w:rPr>
          <w:rFonts w:ascii="Times New Roman" w:hAnsi="Times New Roman"/>
          <w:sz w:val="22"/>
          <w:szCs w:val="22"/>
        </w:rPr>
        <w:t xml:space="preserve">(NRC) </w:t>
      </w:r>
      <w:r w:rsidR="008A7768" w:rsidRPr="00ED0156">
        <w:rPr>
          <w:rFonts w:ascii="Times New Roman" w:hAnsi="Times New Roman"/>
          <w:sz w:val="22"/>
          <w:szCs w:val="22"/>
        </w:rPr>
        <w:t>of 0.</w:t>
      </w:r>
      <w:r w:rsidR="008A7768" w:rsidRPr="00800FA0">
        <w:rPr>
          <w:rFonts w:ascii="Times New Roman" w:hAnsi="Times New Roman"/>
          <w:sz w:val="22"/>
          <w:szCs w:val="22"/>
        </w:rPr>
        <w:t xml:space="preserve">80 for 1 inch </w:t>
      </w:r>
      <w:r w:rsidR="008A7768">
        <w:rPr>
          <w:rFonts w:ascii="Times New Roman" w:hAnsi="Times New Roman"/>
          <w:sz w:val="22"/>
          <w:szCs w:val="22"/>
        </w:rPr>
        <w:t xml:space="preserve">(25.4 mm) panel, </w:t>
      </w:r>
      <w:r w:rsidR="008A7768" w:rsidRPr="00ED0156">
        <w:rPr>
          <w:rFonts w:ascii="Times New Roman" w:hAnsi="Times New Roman"/>
          <w:sz w:val="22"/>
          <w:szCs w:val="22"/>
        </w:rPr>
        <w:t>0.</w:t>
      </w:r>
      <w:r w:rsidR="008A7768" w:rsidRPr="00800FA0">
        <w:rPr>
          <w:rFonts w:ascii="Times New Roman" w:hAnsi="Times New Roman"/>
          <w:sz w:val="22"/>
          <w:szCs w:val="22"/>
        </w:rPr>
        <w:t xml:space="preserve">95 for a 1 1/2 inch </w:t>
      </w:r>
      <w:r w:rsidR="008A7768">
        <w:rPr>
          <w:rFonts w:ascii="Times New Roman" w:hAnsi="Times New Roman"/>
          <w:sz w:val="22"/>
          <w:szCs w:val="22"/>
        </w:rPr>
        <w:t>(38 mm) panel or NRC of 1.05</w:t>
      </w:r>
      <w:r w:rsidR="008A7768" w:rsidRPr="00A16FA6">
        <w:rPr>
          <w:rFonts w:ascii="Times New Roman" w:hAnsi="Times New Roman"/>
          <w:color w:val="FF0000"/>
          <w:sz w:val="22"/>
          <w:szCs w:val="22"/>
        </w:rPr>
        <w:t xml:space="preserve"> </w:t>
      </w:r>
      <w:r w:rsidR="008A7768" w:rsidRPr="00800FA0">
        <w:rPr>
          <w:rFonts w:ascii="Times New Roman" w:hAnsi="Times New Roman"/>
          <w:sz w:val="22"/>
          <w:szCs w:val="22"/>
        </w:rPr>
        <w:t xml:space="preserve">for a 2” (51 mm) panel. </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7. Mounting Accessories: </w:t>
      </w:r>
      <w:r>
        <w:rPr>
          <w:rFonts w:ascii="Times New Roman" w:hAnsi="Times New Roman"/>
          <w:sz w:val="22"/>
          <w:szCs w:val="22"/>
        </w:rPr>
        <w:t>[</w:t>
      </w:r>
      <w:r w:rsidRPr="00ED0156">
        <w:rPr>
          <w:rFonts w:ascii="Times New Roman" w:hAnsi="Times New Roman"/>
          <w:sz w:val="22"/>
          <w:szCs w:val="22"/>
        </w:rPr>
        <w:t>Manufacturer’s standard aluminum Z-</w:t>
      </w:r>
      <w:r>
        <w:rPr>
          <w:rFonts w:ascii="Times New Roman" w:hAnsi="Times New Roman"/>
          <w:sz w:val="22"/>
          <w:szCs w:val="22"/>
        </w:rPr>
        <w:t>C</w:t>
      </w:r>
      <w:r w:rsidRPr="00ED0156">
        <w:rPr>
          <w:rFonts w:ascii="Times New Roman" w:hAnsi="Times New Roman"/>
          <w:sz w:val="22"/>
          <w:szCs w:val="22"/>
        </w:rPr>
        <w:t>lip</w:t>
      </w:r>
      <w:r>
        <w:rPr>
          <w:rFonts w:ascii="Times New Roman" w:hAnsi="Times New Roman"/>
          <w:sz w:val="22"/>
          <w:szCs w:val="22"/>
        </w:rPr>
        <w:t xml:space="preserve">] </w:t>
      </w:r>
      <w:r w:rsidRPr="00ED0156">
        <w:rPr>
          <w:rFonts w:ascii="Times New Roman" w:hAnsi="Times New Roman"/>
          <w:sz w:val="22"/>
          <w:szCs w:val="22"/>
        </w:rPr>
        <w:t>[Impaling clips] [</w:t>
      </w:r>
      <w:r>
        <w:rPr>
          <w:rFonts w:ascii="Times New Roman" w:hAnsi="Times New Roman"/>
          <w:sz w:val="22"/>
          <w:szCs w:val="22"/>
        </w:rPr>
        <w:t>Hook &amp; Loop</w:t>
      </w:r>
      <w:r w:rsidRPr="00ED0156">
        <w:rPr>
          <w:rFonts w:ascii="Times New Roman" w:hAnsi="Times New Roman"/>
          <w:sz w:val="22"/>
          <w:szCs w:val="22"/>
        </w:rPr>
        <w:t>] [</w:t>
      </w:r>
      <w:r>
        <w:rPr>
          <w:rFonts w:ascii="Times New Roman" w:hAnsi="Times New Roman"/>
          <w:sz w:val="22"/>
          <w:szCs w:val="22"/>
        </w:rPr>
        <w:t xml:space="preserve">Adhesive] </w:t>
      </w:r>
      <w:r w:rsidR="003C64B9">
        <w:rPr>
          <w:rFonts w:ascii="Times New Roman" w:hAnsi="Times New Roman"/>
          <w:sz w:val="22"/>
          <w:szCs w:val="22"/>
        </w:rPr>
        <w:t xml:space="preserve">[with </w:t>
      </w:r>
      <w:r w:rsidR="00B774CB">
        <w:rPr>
          <w:rFonts w:ascii="Times New Roman" w:hAnsi="Times New Roman"/>
          <w:sz w:val="22"/>
          <w:szCs w:val="22"/>
        </w:rPr>
        <w:t>o</w:t>
      </w:r>
      <w:r>
        <w:rPr>
          <w:rFonts w:ascii="Times New Roman" w:hAnsi="Times New Roman"/>
          <w:sz w:val="22"/>
          <w:szCs w:val="22"/>
        </w:rPr>
        <w:t>ptional b</w:t>
      </w:r>
      <w:r w:rsidRPr="00ED0156">
        <w:rPr>
          <w:rFonts w:ascii="Times New Roman" w:hAnsi="Times New Roman"/>
          <w:sz w:val="22"/>
          <w:szCs w:val="22"/>
        </w:rPr>
        <w:t>ottom mount</w:t>
      </w:r>
      <w:r>
        <w:rPr>
          <w:rFonts w:ascii="Times New Roman" w:hAnsi="Times New Roman"/>
          <w:sz w:val="22"/>
          <w:szCs w:val="22"/>
        </w:rPr>
        <w:t>ing</w:t>
      </w:r>
      <w:r w:rsidRPr="00ED0156">
        <w:rPr>
          <w:rFonts w:ascii="Times New Roman" w:hAnsi="Times New Roman"/>
          <w:sz w:val="22"/>
          <w:szCs w:val="22"/>
        </w:rPr>
        <w:t xml:space="preserve"> brackets</w:t>
      </w:r>
      <w:r>
        <w:rPr>
          <w:rFonts w:ascii="Times New Roman" w:hAnsi="Times New Roman"/>
          <w:sz w:val="22"/>
          <w:szCs w:val="22"/>
        </w:rPr>
        <w:t xml:space="preserve"> by others</w:t>
      </w:r>
      <w:r w:rsidR="003C64B9">
        <w:rPr>
          <w:rFonts w:ascii="Times New Roman" w:hAnsi="Times New Roman"/>
          <w:sz w:val="22"/>
          <w:szCs w:val="22"/>
        </w:rPr>
        <w:t>]</w:t>
      </w:r>
      <w:r w:rsidRPr="00ED0156">
        <w:rPr>
          <w:rFonts w:ascii="Times New Roman" w:hAnsi="Times New Roman"/>
          <w:sz w:val="22"/>
          <w:szCs w:val="22"/>
        </w:rPr>
        <w:t>.</w:t>
      </w:r>
    </w:p>
    <w:p w:rsidR="00E00E2F"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8. </w:t>
      </w:r>
      <w:r w:rsidR="00E00E2F" w:rsidRPr="0068742C">
        <w:rPr>
          <w:rFonts w:ascii="Times New Roman" w:hAnsi="Times New Roman"/>
          <w:sz w:val="22"/>
          <w:szCs w:val="22"/>
        </w:rPr>
        <w:t xml:space="preserve">Panel components are Class </w:t>
      </w:r>
      <w:proofErr w:type="gramStart"/>
      <w:r w:rsidR="00E00E2F" w:rsidRPr="0068742C">
        <w:rPr>
          <w:rFonts w:ascii="Times New Roman" w:hAnsi="Times New Roman"/>
          <w:sz w:val="22"/>
          <w:szCs w:val="22"/>
        </w:rPr>
        <w:t>A</w:t>
      </w:r>
      <w:proofErr w:type="gramEnd"/>
      <w:r w:rsidR="00E00E2F" w:rsidRPr="0068742C">
        <w:rPr>
          <w:rFonts w:ascii="Times New Roman" w:hAnsi="Times New Roman"/>
          <w:sz w:val="22"/>
          <w:szCs w:val="22"/>
        </w:rPr>
        <w:t xml:space="preserve"> Fire Rated</w:t>
      </w:r>
      <w:r w:rsidR="00E00E2F">
        <w:rPr>
          <w:rFonts w:ascii="Times New Roman" w:hAnsi="Times New Roman"/>
          <w:sz w:val="22"/>
          <w:szCs w:val="22"/>
        </w:rPr>
        <w:t>.</w:t>
      </w:r>
    </w:p>
    <w:p w:rsidR="00E00ED3" w:rsidRPr="008A7768" w:rsidRDefault="00E00E2F" w:rsidP="00E00ED3">
      <w:pPr>
        <w:pStyle w:val="ManuSpec4"/>
        <w:tabs>
          <w:tab w:val="clear" w:pos="360"/>
        </w:tabs>
        <w:rPr>
          <w:rFonts w:ascii="Times New Roman" w:hAnsi="Times New Roman"/>
          <w:color w:val="FF0000"/>
          <w:sz w:val="22"/>
          <w:szCs w:val="22"/>
        </w:rPr>
      </w:pPr>
      <w:r>
        <w:rPr>
          <w:rFonts w:ascii="Times New Roman" w:hAnsi="Times New Roman"/>
          <w:sz w:val="22"/>
          <w:szCs w:val="22"/>
        </w:rPr>
        <w:t xml:space="preserve">9. </w:t>
      </w:r>
      <w:r w:rsidR="0068742C" w:rsidRPr="00D85FF4">
        <w:rPr>
          <w:rFonts w:ascii="Times New Roman" w:hAnsi="Times New Roman"/>
          <w:sz w:val="22"/>
          <w:szCs w:val="22"/>
        </w:rPr>
        <w:t>C</w:t>
      </w:r>
      <w:r w:rsidR="00E06FC1" w:rsidRPr="00D85FF4">
        <w:rPr>
          <w:rFonts w:ascii="Times New Roman" w:hAnsi="Times New Roman"/>
          <w:sz w:val="22"/>
          <w:szCs w:val="22"/>
        </w:rPr>
        <w:t>omposite panel meet</w:t>
      </w:r>
      <w:r w:rsidRPr="00D85FF4">
        <w:rPr>
          <w:rFonts w:ascii="Times New Roman" w:hAnsi="Times New Roman"/>
          <w:sz w:val="22"/>
          <w:szCs w:val="22"/>
        </w:rPr>
        <w:t>s</w:t>
      </w:r>
      <w:r w:rsidR="00E06FC1" w:rsidRPr="00D85FF4">
        <w:rPr>
          <w:rFonts w:ascii="Times New Roman" w:hAnsi="Times New Roman"/>
          <w:sz w:val="22"/>
          <w:szCs w:val="22"/>
        </w:rPr>
        <w:t xml:space="preserve"> Class </w:t>
      </w:r>
      <w:r w:rsidR="008A7768" w:rsidRPr="00D85FF4">
        <w:rPr>
          <w:rFonts w:ascii="Times New Roman" w:hAnsi="Times New Roman"/>
          <w:sz w:val="22"/>
          <w:szCs w:val="22"/>
        </w:rPr>
        <w:t xml:space="preserve">A </w:t>
      </w:r>
      <w:r w:rsidR="00D85FF4">
        <w:rPr>
          <w:rFonts w:ascii="Times New Roman" w:hAnsi="Times New Roman"/>
          <w:sz w:val="22"/>
          <w:szCs w:val="22"/>
        </w:rPr>
        <w:t xml:space="preserve">fire </w:t>
      </w:r>
      <w:r w:rsidR="00D85FF4" w:rsidRPr="00D85FF4">
        <w:rPr>
          <w:rFonts w:ascii="Times New Roman" w:hAnsi="Times New Roman"/>
          <w:sz w:val="22"/>
          <w:szCs w:val="22"/>
        </w:rPr>
        <w:t xml:space="preserve">requirements with base fabric. </w:t>
      </w:r>
    </w:p>
    <w:p w:rsidR="00E00ED3" w:rsidRPr="00ED0156" w:rsidRDefault="00E00ED3" w:rsidP="00E00ED3">
      <w:pPr>
        <w:pStyle w:val="ManuSpec4"/>
        <w:tabs>
          <w:tab w:val="clear" w:pos="360"/>
        </w:tabs>
        <w:ind w:left="0" w:firstLine="0"/>
        <w:rPr>
          <w:rFonts w:ascii="Times New Roman" w:hAnsi="Times New Roman"/>
          <w:sz w:val="22"/>
          <w:szCs w:val="22"/>
        </w:rPr>
      </w:pPr>
    </w:p>
    <w:p w:rsidR="00E00ED3" w:rsidRPr="002C3528" w:rsidRDefault="00E00ED3" w:rsidP="00E00ED3">
      <w:pPr>
        <w:pStyle w:val="ManuSpec3"/>
        <w:numPr>
          <w:ilvl w:val="2"/>
          <w:numId w:val="4"/>
        </w:numPr>
        <w:ind w:left="936" w:hanging="432"/>
        <w:rPr>
          <w:rFonts w:ascii="Times New Roman" w:hAnsi="Times New Roman"/>
          <w:sz w:val="22"/>
          <w:szCs w:val="22"/>
        </w:rPr>
      </w:pPr>
      <w:r w:rsidRPr="002C3528">
        <w:rPr>
          <w:rFonts w:ascii="Times New Roman" w:hAnsi="Times New Roman"/>
          <w:sz w:val="22"/>
          <w:szCs w:val="22"/>
        </w:rPr>
        <w:t>Absorption Plus</w:t>
      </w:r>
      <w:r w:rsidRPr="00F14CD8">
        <w:rPr>
          <w:rFonts w:ascii="Times New Roman" w:hAnsi="Times New Roman"/>
          <w:sz w:val="22"/>
          <w:szCs w:val="22"/>
          <w:vertAlign w:val="superscript"/>
        </w:rPr>
        <w:t>®</w:t>
      </w:r>
      <w:r w:rsidRPr="002C3528">
        <w:rPr>
          <w:rFonts w:ascii="Times New Roman" w:hAnsi="Times New Roman"/>
          <w:sz w:val="22"/>
          <w:szCs w:val="22"/>
        </w:rPr>
        <w:t xml:space="preserve"> </w:t>
      </w:r>
      <w:r w:rsidR="00CF133D">
        <w:rPr>
          <w:rFonts w:ascii="Times New Roman" w:hAnsi="Times New Roman"/>
          <w:sz w:val="22"/>
          <w:szCs w:val="22"/>
        </w:rPr>
        <w:t xml:space="preserve">High </w:t>
      </w:r>
      <w:r w:rsidRPr="002C3528">
        <w:rPr>
          <w:rFonts w:ascii="Times New Roman" w:hAnsi="Times New Roman"/>
          <w:sz w:val="22"/>
          <w:szCs w:val="22"/>
        </w:rPr>
        <w:t xml:space="preserve">Impact </w:t>
      </w:r>
      <w:r w:rsidR="006D68D6">
        <w:rPr>
          <w:rFonts w:ascii="Times New Roman" w:hAnsi="Times New Roman"/>
          <w:sz w:val="22"/>
          <w:szCs w:val="22"/>
        </w:rPr>
        <w:t xml:space="preserve">/ Tack </w:t>
      </w:r>
      <w:r w:rsidRPr="002C3528">
        <w:rPr>
          <w:rFonts w:ascii="Times New Roman" w:hAnsi="Times New Roman"/>
          <w:sz w:val="22"/>
          <w:szCs w:val="22"/>
        </w:rPr>
        <w:t xml:space="preserve">Panels: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1. Thickness: [1 1/8 inches (29 mm)] </w:t>
      </w:r>
      <w:r>
        <w:rPr>
          <w:rFonts w:ascii="Times New Roman" w:hAnsi="Times New Roman"/>
          <w:sz w:val="22"/>
          <w:szCs w:val="22"/>
        </w:rPr>
        <w:t xml:space="preserve">[1 5/8 inches (41 mm)] </w:t>
      </w:r>
      <w:r w:rsidRPr="00ED0156">
        <w:rPr>
          <w:rFonts w:ascii="Times New Roman" w:hAnsi="Times New Roman"/>
          <w:sz w:val="22"/>
          <w:szCs w:val="22"/>
        </w:rPr>
        <w:t>[2 1/8 inches (54 mm)]</w:t>
      </w:r>
      <w:r>
        <w:rPr>
          <w:rFonts w:ascii="Times New Roman" w:hAnsi="Times New Roman"/>
          <w:sz w:val="22"/>
          <w:szCs w:val="22"/>
        </w:rPr>
        <w:t>.</w:t>
      </w:r>
      <w:r w:rsidRPr="00ED0156">
        <w:rPr>
          <w:rFonts w:ascii="Times New Roman" w:hAnsi="Times New Roman"/>
          <w:sz w:val="22"/>
          <w:szCs w:val="22"/>
        </w:rPr>
        <w:t xml:space="preserve">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2. Size: As indicated on the drawings up to a maximum 48 inch (1219 mm) x 120 inch (3048 mm) panel.</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3. Core: [1 inch (25.4 mm)] </w:t>
      </w:r>
      <w:r>
        <w:rPr>
          <w:rFonts w:ascii="Times New Roman" w:hAnsi="Times New Roman"/>
          <w:sz w:val="22"/>
          <w:szCs w:val="22"/>
        </w:rPr>
        <w:t xml:space="preserve">[1 ½ inches (38 mm)] </w:t>
      </w:r>
      <w:r w:rsidRPr="00ED0156">
        <w:rPr>
          <w:rFonts w:ascii="Times New Roman" w:hAnsi="Times New Roman"/>
          <w:sz w:val="22"/>
          <w:szCs w:val="22"/>
        </w:rPr>
        <w:t xml:space="preserve">[2 inches (51 mm)] thick fiberglass, 6 - 7 </w:t>
      </w:r>
      <w:proofErr w:type="spellStart"/>
      <w:r w:rsidRPr="00ED0156">
        <w:rPr>
          <w:rFonts w:ascii="Times New Roman" w:hAnsi="Times New Roman"/>
          <w:sz w:val="22"/>
          <w:szCs w:val="22"/>
        </w:rPr>
        <w:t>pcf</w:t>
      </w:r>
      <w:proofErr w:type="spellEnd"/>
      <w:r w:rsidRPr="00ED0156">
        <w:rPr>
          <w:rFonts w:ascii="Times New Roman" w:hAnsi="Times New Roman"/>
          <w:sz w:val="22"/>
          <w:szCs w:val="22"/>
        </w:rPr>
        <w:t xml:space="preserve"> (96 - 112 kg/m</w:t>
      </w:r>
      <w:r w:rsidRPr="00ED0156">
        <w:rPr>
          <w:rFonts w:ascii="Times New Roman" w:hAnsi="Times New Roman"/>
          <w:sz w:val="22"/>
          <w:szCs w:val="22"/>
          <w:vertAlign w:val="superscript"/>
        </w:rPr>
        <w:t>3</w:t>
      </w:r>
      <w:r w:rsidRPr="00ED0156">
        <w:rPr>
          <w:rFonts w:ascii="Times New Roman" w:hAnsi="Times New Roman"/>
          <w:sz w:val="22"/>
          <w:szCs w:val="22"/>
        </w:rPr>
        <w:t xml:space="preserve">) density, with bonded facing layer of </w:t>
      </w:r>
      <w:r w:rsidR="00633111" w:rsidRPr="00633111">
        <w:rPr>
          <w:rFonts w:ascii="Times New Roman" w:hAnsi="Times New Roman"/>
          <w:sz w:val="22"/>
          <w:szCs w:val="22"/>
        </w:rPr>
        <w:t>16 - 20</w:t>
      </w:r>
      <w:r w:rsidRPr="00633111">
        <w:rPr>
          <w:rFonts w:ascii="Times New Roman" w:hAnsi="Times New Roman"/>
          <w:sz w:val="22"/>
          <w:szCs w:val="22"/>
        </w:rPr>
        <w:t xml:space="preserve"> </w:t>
      </w:r>
      <w:proofErr w:type="spellStart"/>
      <w:r w:rsidRPr="00633111">
        <w:rPr>
          <w:rFonts w:ascii="Times New Roman" w:hAnsi="Times New Roman"/>
          <w:sz w:val="22"/>
          <w:szCs w:val="22"/>
        </w:rPr>
        <w:t>pcf</w:t>
      </w:r>
      <w:proofErr w:type="spellEnd"/>
      <w:r w:rsidRPr="00633111">
        <w:rPr>
          <w:rFonts w:ascii="Times New Roman" w:hAnsi="Times New Roman"/>
          <w:sz w:val="22"/>
          <w:szCs w:val="22"/>
        </w:rPr>
        <w:t xml:space="preserve"> (</w:t>
      </w:r>
      <w:r w:rsidR="00633111" w:rsidRPr="00633111">
        <w:rPr>
          <w:rFonts w:ascii="Times New Roman" w:hAnsi="Times New Roman"/>
          <w:sz w:val="22"/>
          <w:szCs w:val="22"/>
        </w:rPr>
        <w:t>256</w:t>
      </w:r>
      <w:r w:rsidRPr="00633111">
        <w:rPr>
          <w:rFonts w:ascii="Times New Roman" w:hAnsi="Times New Roman"/>
          <w:sz w:val="22"/>
          <w:szCs w:val="22"/>
        </w:rPr>
        <w:t xml:space="preserve"> </w:t>
      </w:r>
      <w:r w:rsidR="00633111" w:rsidRPr="00633111">
        <w:rPr>
          <w:rFonts w:ascii="Times New Roman" w:hAnsi="Times New Roman"/>
          <w:sz w:val="22"/>
          <w:szCs w:val="22"/>
        </w:rPr>
        <w:t>- 320 k</w:t>
      </w:r>
      <w:r w:rsidRPr="00633111">
        <w:rPr>
          <w:rFonts w:ascii="Times New Roman" w:hAnsi="Times New Roman"/>
          <w:sz w:val="22"/>
          <w:szCs w:val="22"/>
        </w:rPr>
        <w:t>g/m</w:t>
      </w:r>
      <w:r w:rsidRPr="00633111">
        <w:rPr>
          <w:rFonts w:ascii="Times New Roman" w:hAnsi="Times New Roman"/>
          <w:sz w:val="22"/>
          <w:szCs w:val="22"/>
          <w:vertAlign w:val="superscript"/>
        </w:rPr>
        <w:t>3</w:t>
      </w:r>
      <w:r w:rsidR="00633111" w:rsidRPr="00633111">
        <w:rPr>
          <w:rFonts w:ascii="Times New Roman" w:hAnsi="Times New Roman"/>
          <w:sz w:val="22"/>
          <w:szCs w:val="22"/>
        </w:rPr>
        <w:t>)</w:t>
      </w:r>
      <w:r w:rsidRPr="00633111">
        <w:rPr>
          <w:rFonts w:ascii="Times New Roman" w:hAnsi="Times New Roman"/>
          <w:sz w:val="22"/>
          <w:szCs w:val="22"/>
        </w:rPr>
        <w:t xml:space="preserve">, </w:t>
      </w:r>
      <w:r w:rsidRPr="00ED0156">
        <w:rPr>
          <w:rFonts w:ascii="Times New Roman" w:hAnsi="Times New Roman"/>
          <w:sz w:val="22"/>
          <w:szCs w:val="22"/>
        </w:rPr>
        <w:t>1/8 inch (3.2 mm) thick impact resistant fiberglass.</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4. Edge Detail: [Square] [R</w:t>
      </w:r>
      <w:r w:rsidR="00C14D61">
        <w:rPr>
          <w:rFonts w:ascii="Times New Roman" w:hAnsi="Times New Roman"/>
          <w:sz w:val="22"/>
          <w:szCs w:val="22"/>
        </w:rPr>
        <w:t>adius</w:t>
      </w:r>
      <w:r w:rsidRPr="00ED0156">
        <w:rPr>
          <w:rFonts w:ascii="Times New Roman" w:hAnsi="Times New Roman"/>
          <w:sz w:val="22"/>
          <w:szCs w:val="22"/>
        </w:rPr>
        <w:t>] [</w:t>
      </w:r>
      <w:r w:rsidR="00C14D61">
        <w:rPr>
          <w:rFonts w:ascii="Times New Roman" w:hAnsi="Times New Roman"/>
          <w:sz w:val="22"/>
          <w:szCs w:val="22"/>
        </w:rPr>
        <w:t>Chamfer</w:t>
      </w:r>
      <w:r w:rsidRPr="00ED0156">
        <w:rPr>
          <w:rFonts w:ascii="Times New Roman" w:hAnsi="Times New Roman"/>
          <w:sz w:val="22"/>
          <w:szCs w:val="22"/>
        </w:rPr>
        <w:t>] [Bevel]</w:t>
      </w:r>
      <w:r w:rsidR="00C14D61">
        <w:rPr>
          <w:rFonts w:ascii="Times New Roman" w:hAnsi="Times New Roman"/>
          <w:sz w:val="22"/>
          <w:szCs w:val="22"/>
        </w:rPr>
        <w:t>,</w:t>
      </w:r>
      <w:r w:rsidRPr="00ED0156">
        <w:rPr>
          <w:rFonts w:ascii="Times New Roman" w:hAnsi="Times New Roman"/>
          <w:sz w:val="22"/>
          <w:szCs w:val="22"/>
        </w:rPr>
        <w:t xml:space="preserve"> </w:t>
      </w:r>
      <w:r w:rsidR="00B757E5">
        <w:rPr>
          <w:rFonts w:ascii="Times New Roman" w:hAnsi="Times New Roman"/>
          <w:sz w:val="22"/>
          <w:szCs w:val="22"/>
        </w:rPr>
        <w:t>[</w:t>
      </w:r>
      <w:r w:rsidR="00C14D61">
        <w:rPr>
          <w:rFonts w:ascii="Times New Roman" w:hAnsi="Times New Roman"/>
          <w:sz w:val="22"/>
          <w:szCs w:val="22"/>
        </w:rPr>
        <w:t>Plain</w:t>
      </w:r>
      <w:r w:rsidR="00B757E5">
        <w:rPr>
          <w:rFonts w:ascii="Times New Roman" w:hAnsi="Times New Roman"/>
          <w:sz w:val="22"/>
          <w:szCs w:val="22"/>
        </w:rPr>
        <w:t>]</w:t>
      </w:r>
      <w:r w:rsidR="00C14D61">
        <w:rPr>
          <w:rFonts w:ascii="Times New Roman" w:hAnsi="Times New Roman"/>
          <w:sz w:val="22"/>
          <w:szCs w:val="22"/>
        </w:rPr>
        <w:t xml:space="preserve"> </w:t>
      </w:r>
      <w:r w:rsidR="00B757E5">
        <w:rPr>
          <w:rFonts w:ascii="Times New Roman" w:hAnsi="Times New Roman"/>
          <w:sz w:val="22"/>
          <w:szCs w:val="22"/>
        </w:rPr>
        <w:t>[</w:t>
      </w:r>
      <w:r w:rsidRPr="00ED0156">
        <w:rPr>
          <w:rFonts w:ascii="Times New Roman" w:hAnsi="Times New Roman"/>
          <w:sz w:val="22"/>
          <w:szCs w:val="22"/>
        </w:rPr>
        <w:t>hardened</w:t>
      </w:r>
      <w:r w:rsidR="00B757E5">
        <w:rPr>
          <w:rFonts w:ascii="Times New Roman" w:hAnsi="Times New Roman"/>
          <w:sz w:val="22"/>
          <w:szCs w:val="22"/>
        </w:rPr>
        <w:t>]</w:t>
      </w:r>
      <w:r w:rsidRPr="00ED0156">
        <w:rPr>
          <w:rFonts w:ascii="Times New Roman" w:hAnsi="Times New Roman"/>
          <w:sz w:val="22"/>
          <w:szCs w:val="22"/>
        </w:rPr>
        <w:t>.</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5. Facing: 100% polyester fabric, FR 701 Style 2100 by Guilford of Maine</w:t>
      </w:r>
      <w:r w:rsidR="00C14D61">
        <w:rPr>
          <w:rFonts w:ascii="Times New Roman" w:hAnsi="Times New Roman"/>
          <w:sz w:val="22"/>
          <w:szCs w:val="22"/>
        </w:rPr>
        <w:t xml:space="preserve"> or equal</w:t>
      </w:r>
      <w:r w:rsidRPr="00ED0156">
        <w:rPr>
          <w:rFonts w:ascii="Times New Roman" w:hAnsi="Times New Roman"/>
          <w:sz w:val="22"/>
          <w:szCs w:val="22"/>
        </w:rPr>
        <w:t>.</w:t>
      </w:r>
    </w:p>
    <w:p w:rsidR="00E00ED3" w:rsidRPr="00800FA0" w:rsidRDefault="00E00ED3" w:rsidP="00E00ED3">
      <w:pPr>
        <w:pStyle w:val="ManuSpec5"/>
        <w:numPr>
          <w:ilvl w:val="4"/>
          <w:numId w:val="4"/>
        </w:numPr>
        <w:ind w:left="1800" w:hanging="432"/>
        <w:rPr>
          <w:rFonts w:ascii="Times New Roman" w:hAnsi="Times New Roman"/>
          <w:sz w:val="22"/>
          <w:szCs w:val="22"/>
        </w:rPr>
      </w:pPr>
      <w:r w:rsidRPr="00ED0156">
        <w:rPr>
          <w:rFonts w:ascii="Times New Roman" w:hAnsi="Times New Roman"/>
          <w:sz w:val="22"/>
          <w:szCs w:val="22"/>
        </w:rPr>
        <w:t>Color: [As selected from panel manufacturer’s stocked range of colors] [As selected from fabric manufacturer’s full range of colors].</w:t>
      </w:r>
    </w:p>
    <w:p w:rsidR="00CF133D" w:rsidRDefault="00CF133D" w:rsidP="00E00ED3">
      <w:pPr>
        <w:pStyle w:val="ManuSpec4"/>
        <w:tabs>
          <w:tab w:val="clear" w:pos="360"/>
        </w:tabs>
        <w:rPr>
          <w:rFonts w:ascii="Times New Roman" w:hAnsi="Times New Roman"/>
          <w:sz w:val="22"/>
          <w:szCs w:val="22"/>
        </w:rPr>
      </w:pPr>
      <w:r w:rsidRPr="00CF133D">
        <w:rPr>
          <w:rFonts w:ascii="Times New Roman" w:hAnsi="Times New Roman"/>
          <w:sz w:val="22"/>
          <w:szCs w:val="22"/>
        </w:rPr>
        <w:t>6. Sound Absorption (ASTM C423)</w:t>
      </w:r>
      <w:r>
        <w:rPr>
          <w:rFonts w:ascii="Times New Roman" w:hAnsi="Times New Roman"/>
          <w:sz w:val="22"/>
          <w:szCs w:val="22"/>
        </w:rPr>
        <w:t>, Type A mounting (ASTM E795)</w:t>
      </w:r>
      <w:r w:rsidRPr="00CF133D">
        <w:rPr>
          <w:rFonts w:ascii="Times New Roman" w:hAnsi="Times New Roman"/>
          <w:sz w:val="22"/>
          <w:szCs w:val="22"/>
        </w:rPr>
        <w:t xml:space="preserve">: Noise Reduction Coefficient (NRC) of </w:t>
      </w:r>
      <w:r>
        <w:rPr>
          <w:rFonts w:ascii="Times New Roman" w:hAnsi="Times New Roman"/>
          <w:sz w:val="22"/>
          <w:szCs w:val="22"/>
        </w:rPr>
        <w:t>0</w:t>
      </w:r>
      <w:r w:rsidRPr="00CF133D">
        <w:rPr>
          <w:rFonts w:ascii="Times New Roman" w:hAnsi="Times New Roman"/>
          <w:sz w:val="22"/>
          <w:szCs w:val="22"/>
        </w:rPr>
        <w:t>.</w:t>
      </w:r>
      <w:r>
        <w:rPr>
          <w:rFonts w:ascii="Times New Roman" w:hAnsi="Times New Roman"/>
          <w:sz w:val="22"/>
          <w:szCs w:val="22"/>
        </w:rPr>
        <w:t>85</w:t>
      </w:r>
      <w:r w:rsidRPr="00CF133D">
        <w:rPr>
          <w:rFonts w:ascii="Times New Roman" w:hAnsi="Times New Roman"/>
          <w:sz w:val="22"/>
          <w:szCs w:val="22"/>
        </w:rPr>
        <w:t xml:space="preserve"> for a 1 1/</w:t>
      </w:r>
      <w:r>
        <w:rPr>
          <w:rFonts w:ascii="Times New Roman" w:hAnsi="Times New Roman"/>
          <w:sz w:val="22"/>
          <w:szCs w:val="22"/>
        </w:rPr>
        <w:t>8</w:t>
      </w:r>
      <w:r w:rsidRPr="00CF133D">
        <w:rPr>
          <w:rFonts w:ascii="Times New Roman" w:hAnsi="Times New Roman"/>
          <w:sz w:val="22"/>
          <w:szCs w:val="22"/>
        </w:rPr>
        <w:t xml:space="preserve"> inch (</w:t>
      </w:r>
      <w:r>
        <w:rPr>
          <w:rFonts w:ascii="Times New Roman" w:hAnsi="Times New Roman"/>
          <w:sz w:val="22"/>
          <w:szCs w:val="22"/>
        </w:rPr>
        <w:t>29</w:t>
      </w:r>
      <w:r w:rsidRPr="00CF133D">
        <w:rPr>
          <w:rFonts w:ascii="Times New Roman" w:hAnsi="Times New Roman"/>
          <w:sz w:val="22"/>
          <w:szCs w:val="22"/>
        </w:rPr>
        <w:t xml:space="preserve"> mm) panel</w:t>
      </w:r>
      <w:r>
        <w:rPr>
          <w:rFonts w:ascii="Times New Roman" w:hAnsi="Times New Roman"/>
          <w:sz w:val="22"/>
          <w:szCs w:val="22"/>
        </w:rPr>
        <w:t xml:space="preserve"> or 0.95 for a </w:t>
      </w:r>
      <w:r w:rsidR="00105A57">
        <w:rPr>
          <w:rFonts w:ascii="Times New Roman" w:hAnsi="Times New Roman"/>
          <w:sz w:val="22"/>
          <w:szCs w:val="22"/>
        </w:rPr>
        <w:t>2</w:t>
      </w:r>
      <w:r>
        <w:rPr>
          <w:rFonts w:ascii="Times New Roman" w:hAnsi="Times New Roman"/>
          <w:sz w:val="22"/>
          <w:szCs w:val="22"/>
        </w:rPr>
        <w:t xml:space="preserve"> 1/8 inch (54 mm) panel.</w:t>
      </w:r>
      <w:r w:rsidRPr="00CF133D">
        <w:rPr>
          <w:rFonts w:ascii="Times New Roman" w:hAnsi="Times New Roman"/>
          <w:sz w:val="22"/>
          <w:szCs w:val="22"/>
        </w:rPr>
        <w:t xml:space="preserve"> </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7. Mounting Accessories: </w:t>
      </w:r>
      <w:r>
        <w:rPr>
          <w:rFonts w:ascii="Times New Roman" w:hAnsi="Times New Roman"/>
          <w:sz w:val="22"/>
          <w:szCs w:val="22"/>
        </w:rPr>
        <w:t>[</w:t>
      </w:r>
      <w:r w:rsidRPr="00ED0156">
        <w:rPr>
          <w:rFonts w:ascii="Times New Roman" w:hAnsi="Times New Roman"/>
          <w:sz w:val="22"/>
          <w:szCs w:val="22"/>
        </w:rPr>
        <w:t>Manufacturer’s standard aluminum Z-</w:t>
      </w:r>
      <w:r>
        <w:rPr>
          <w:rFonts w:ascii="Times New Roman" w:hAnsi="Times New Roman"/>
          <w:sz w:val="22"/>
          <w:szCs w:val="22"/>
        </w:rPr>
        <w:t>C</w:t>
      </w:r>
      <w:r w:rsidRPr="00ED0156">
        <w:rPr>
          <w:rFonts w:ascii="Times New Roman" w:hAnsi="Times New Roman"/>
          <w:sz w:val="22"/>
          <w:szCs w:val="22"/>
        </w:rPr>
        <w:t>lip</w:t>
      </w:r>
      <w:r>
        <w:rPr>
          <w:rFonts w:ascii="Times New Roman" w:hAnsi="Times New Roman"/>
          <w:sz w:val="22"/>
          <w:szCs w:val="22"/>
        </w:rPr>
        <w:t xml:space="preserve">] </w:t>
      </w:r>
      <w:r w:rsidRPr="00ED0156">
        <w:rPr>
          <w:rFonts w:ascii="Times New Roman" w:hAnsi="Times New Roman"/>
          <w:sz w:val="22"/>
          <w:szCs w:val="22"/>
        </w:rPr>
        <w:t>[Impaling clip] [</w:t>
      </w:r>
      <w:r>
        <w:rPr>
          <w:rFonts w:ascii="Times New Roman" w:hAnsi="Times New Roman"/>
          <w:sz w:val="22"/>
          <w:szCs w:val="22"/>
        </w:rPr>
        <w:t>Hook &amp; Loop</w:t>
      </w:r>
      <w:r w:rsidRPr="00ED0156">
        <w:rPr>
          <w:rFonts w:ascii="Times New Roman" w:hAnsi="Times New Roman"/>
          <w:sz w:val="22"/>
          <w:szCs w:val="22"/>
        </w:rPr>
        <w:t>] [</w:t>
      </w:r>
      <w:r>
        <w:rPr>
          <w:rFonts w:ascii="Times New Roman" w:hAnsi="Times New Roman"/>
          <w:sz w:val="22"/>
          <w:szCs w:val="22"/>
        </w:rPr>
        <w:t>Adhesive]</w:t>
      </w:r>
      <w:r w:rsidR="003C64B9">
        <w:rPr>
          <w:rFonts w:ascii="Times New Roman" w:hAnsi="Times New Roman"/>
          <w:sz w:val="22"/>
          <w:szCs w:val="22"/>
        </w:rPr>
        <w:t xml:space="preserve"> [with </w:t>
      </w:r>
      <w:r w:rsidR="00B774CB">
        <w:rPr>
          <w:rFonts w:ascii="Times New Roman" w:hAnsi="Times New Roman"/>
          <w:sz w:val="22"/>
          <w:szCs w:val="22"/>
        </w:rPr>
        <w:t>o</w:t>
      </w:r>
      <w:r>
        <w:rPr>
          <w:rFonts w:ascii="Times New Roman" w:hAnsi="Times New Roman"/>
          <w:sz w:val="22"/>
          <w:szCs w:val="22"/>
        </w:rPr>
        <w:t>ptional b</w:t>
      </w:r>
      <w:r w:rsidRPr="00ED0156">
        <w:rPr>
          <w:rFonts w:ascii="Times New Roman" w:hAnsi="Times New Roman"/>
          <w:sz w:val="22"/>
          <w:szCs w:val="22"/>
        </w:rPr>
        <w:t>ottom mount</w:t>
      </w:r>
      <w:r>
        <w:rPr>
          <w:rFonts w:ascii="Times New Roman" w:hAnsi="Times New Roman"/>
          <w:sz w:val="22"/>
          <w:szCs w:val="22"/>
        </w:rPr>
        <w:t>ing</w:t>
      </w:r>
      <w:r w:rsidRPr="00ED0156">
        <w:rPr>
          <w:rFonts w:ascii="Times New Roman" w:hAnsi="Times New Roman"/>
          <w:sz w:val="22"/>
          <w:szCs w:val="22"/>
        </w:rPr>
        <w:t xml:space="preserve"> bracket</w:t>
      </w:r>
      <w:r>
        <w:rPr>
          <w:rFonts w:ascii="Times New Roman" w:hAnsi="Times New Roman"/>
          <w:sz w:val="22"/>
          <w:szCs w:val="22"/>
        </w:rPr>
        <w:t xml:space="preserve"> by others</w:t>
      </w:r>
      <w:r w:rsidR="003C64B9">
        <w:rPr>
          <w:rFonts w:ascii="Times New Roman" w:hAnsi="Times New Roman"/>
          <w:sz w:val="22"/>
          <w:szCs w:val="22"/>
        </w:rPr>
        <w:t>]</w:t>
      </w:r>
      <w:r w:rsidR="00B774CB">
        <w:rPr>
          <w:rFonts w:ascii="Times New Roman" w:hAnsi="Times New Roman"/>
          <w:sz w:val="22"/>
          <w:szCs w:val="22"/>
        </w:rPr>
        <w:t>.</w:t>
      </w:r>
    </w:p>
    <w:p w:rsidR="00E00ED3" w:rsidRPr="0068742C"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8. </w:t>
      </w:r>
      <w:r w:rsidR="00BF51B6">
        <w:rPr>
          <w:rFonts w:ascii="Times New Roman" w:hAnsi="Times New Roman"/>
          <w:sz w:val="22"/>
          <w:szCs w:val="22"/>
        </w:rPr>
        <w:t>Composite panel meets Class A fire requirements.</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 </w:t>
      </w:r>
    </w:p>
    <w:p w:rsidR="00EC3F5C" w:rsidRDefault="00EC3F5C" w:rsidP="00E00ED3">
      <w:pPr>
        <w:pStyle w:val="ManuSpec4"/>
        <w:tabs>
          <w:tab w:val="clear" w:pos="360"/>
        </w:tabs>
        <w:rPr>
          <w:rFonts w:ascii="Times New Roman" w:hAnsi="Times New Roman"/>
          <w:sz w:val="22"/>
          <w:szCs w:val="22"/>
        </w:rPr>
      </w:pPr>
    </w:p>
    <w:p w:rsidR="00E00ED3" w:rsidRPr="002C3528" w:rsidRDefault="00E00ED3" w:rsidP="00E00ED3">
      <w:pPr>
        <w:pStyle w:val="ManuSpec3"/>
        <w:numPr>
          <w:ilvl w:val="2"/>
          <w:numId w:val="4"/>
        </w:numPr>
        <w:ind w:left="936" w:hanging="432"/>
        <w:rPr>
          <w:rFonts w:ascii="Times New Roman" w:hAnsi="Times New Roman"/>
          <w:sz w:val="22"/>
          <w:szCs w:val="22"/>
        </w:rPr>
      </w:pPr>
      <w:r w:rsidRPr="002C3528">
        <w:rPr>
          <w:rFonts w:ascii="Times New Roman" w:hAnsi="Times New Roman"/>
          <w:sz w:val="22"/>
          <w:szCs w:val="22"/>
        </w:rPr>
        <w:t>Absorption Plus</w:t>
      </w:r>
      <w:r w:rsidRPr="00F14CD8">
        <w:rPr>
          <w:rFonts w:ascii="Times New Roman" w:hAnsi="Times New Roman"/>
          <w:sz w:val="22"/>
          <w:szCs w:val="22"/>
          <w:vertAlign w:val="superscript"/>
        </w:rPr>
        <w:t>®</w:t>
      </w:r>
      <w:r w:rsidRPr="002C3528">
        <w:rPr>
          <w:rFonts w:ascii="Times New Roman" w:hAnsi="Times New Roman"/>
          <w:sz w:val="22"/>
          <w:szCs w:val="22"/>
        </w:rPr>
        <w:t xml:space="preserve"> Tack Panels:</w:t>
      </w:r>
      <w:r>
        <w:rPr>
          <w:rFonts w:ascii="Times New Roman" w:hAnsi="Times New Roman"/>
          <w:sz w:val="22"/>
          <w:szCs w:val="22"/>
        </w:rPr>
        <w:t xml:space="preserve"> </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1.  Thickness: [1/2 inch (12.7 mm)]</w:t>
      </w:r>
      <w:r>
        <w:rPr>
          <w:rFonts w:ascii="Times New Roman" w:hAnsi="Times New Roman"/>
          <w:sz w:val="22"/>
          <w:szCs w:val="22"/>
        </w:rPr>
        <w:t xml:space="preserve"> </w:t>
      </w:r>
      <w:r w:rsidRPr="00ED0156">
        <w:rPr>
          <w:rFonts w:ascii="Times New Roman" w:hAnsi="Times New Roman"/>
          <w:sz w:val="22"/>
          <w:szCs w:val="22"/>
        </w:rPr>
        <w:t>[3/4 inch (19.1 mm)].</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lastRenderedPageBreak/>
        <w:t>2. Size: As indicated on the drawings up to a maximum 48 inch (1219 mm) x 120 inch (3048 mm) panel.</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3. Core: [1/2 inch (12.7 mm)] [3/4 inch (19.1 mm)] thick mineral fiber board, 24 </w:t>
      </w:r>
      <w:proofErr w:type="spellStart"/>
      <w:r w:rsidRPr="00ED0156">
        <w:rPr>
          <w:rFonts w:ascii="Times New Roman" w:hAnsi="Times New Roman"/>
          <w:sz w:val="22"/>
          <w:szCs w:val="22"/>
        </w:rPr>
        <w:t>pcf</w:t>
      </w:r>
      <w:proofErr w:type="spellEnd"/>
      <w:r w:rsidRPr="00ED0156">
        <w:rPr>
          <w:rFonts w:ascii="Times New Roman" w:hAnsi="Times New Roman"/>
          <w:sz w:val="22"/>
          <w:szCs w:val="22"/>
        </w:rPr>
        <w:t xml:space="preserve"> (384 kg/m</w:t>
      </w:r>
      <w:r w:rsidRPr="00ED0156">
        <w:rPr>
          <w:rFonts w:ascii="Times New Roman" w:hAnsi="Times New Roman"/>
          <w:sz w:val="22"/>
          <w:szCs w:val="22"/>
          <w:vertAlign w:val="superscript"/>
        </w:rPr>
        <w:t>3</w:t>
      </w:r>
      <w:r w:rsidR="00CF133D">
        <w:rPr>
          <w:rFonts w:ascii="Times New Roman" w:hAnsi="Times New Roman"/>
          <w:sz w:val="22"/>
          <w:szCs w:val="22"/>
        </w:rPr>
        <w:t>) density.</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4. Edge Detail: [Square] [R</w:t>
      </w:r>
      <w:r w:rsidR="00C14D61">
        <w:rPr>
          <w:rFonts w:ascii="Times New Roman" w:hAnsi="Times New Roman"/>
          <w:sz w:val="22"/>
          <w:szCs w:val="22"/>
        </w:rPr>
        <w:t>adius</w:t>
      </w:r>
      <w:r w:rsidRPr="00ED0156">
        <w:rPr>
          <w:rFonts w:ascii="Times New Roman" w:hAnsi="Times New Roman"/>
          <w:sz w:val="22"/>
          <w:szCs w:val="22"/>
        </w:rPr>
        <w:t>] [Bevel].</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5. Facing: [100% polyester fabric, FR 701 Style 2100 by Guilford of Maine</w:t>
      </w:r>
      <w:r w:rsidR="00C14D61">
        <w:rPr>
          <w:rFonts w:ascii="Times New Roman" w:hAnsi="Times New Roman"/>
          <w:sz w:val="22"/>
          <w:szCs w:val="22"/>
        </w:rPr>
        <w:t xml:space="preserve"> or equal</w:t>
      </w:r>
      <w:r w:rsidRPr="00ED0156">
        <w:rPr>
          <w:rFonts w:ascii="Times New Roman" w:hAnsi="Times New Roman"/>
          <w:sz w:val="22"/>
          <w:szCs w:val="22"/>
        </w:rPr>
        <w:t>] [Factory approved customer selected fabric].</w:t>
      </w:r>
    </w:p>
    <w:p w:rsidR="00E00ED3" w:rsidRDefault="00E00ED3" w:rsidP="00E00ED3">
      <w:pPr>
        <w:pStyle w:val="ManuSpec5"/>
        <w:numPr>
          <w:ilvl w:val="4"/>
          <w:numId w:val="4"/>
        </w:numPr>
        <w:ind w:left="1800" w:hanging="432"/>
        <w:rPr>
          <w:rFonts w:ascii="Times New Roman" w:hAnsi="Times New Roman"/>
          <w:sz w:val="22"/>
          <w:szCs w:val="22"/>
        </w:rPr>
      </w:pPr>
      <w:r w:rsidRPr="007803CC">
        <w:rPr>
          <w:rFonts w:ascii="Times New Roman" w:hAnsi="Times New Roman"/>
          <w:sz w:val="22"/>
          <w:szCs w:val="22"/>
        </w:rPr>
        <w:t>Color: [As selected from panel manufacturer’s stocked range of colors] [As selected from fabric manufacturer’s full range of colors].</w:t>
      </w:r>
    </w:p>
    <w:p w:rsidR="00E00ED3"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 6</w:t>
      </w:r>
      <w:r w:rsidRPr="007803CC">
        <w:rPr>
          <w:rFonts w:ascii="Times New Roman" w:hAnsi="Times New Roman"/>
          <w:sz w:val="22"/>
          <w:szCs w:val="22"/>
        </w:rPr>
        <w:t xml:space="preserve">. </w:t>
      </w:r>
      <w:r>
        <w:rPr>
          <w:rFonts w:ascii="Times New Roman" w:hAnsi="Times New Roman"/>
          <w:sz w:val="22"/>
          <w:szCs w:val="22"/>
        </w:rPr>
        <w:t>Mounting Accessories: [</w:t>
      </w:r>
      <w:r w:rsidRPr="00ED0156">
        <w:rPr>
          <w:rFonts w:ascii="Times New Roman" w:hAnsi="Times New Roman"/>
          <w:sz w:val="22"/>
          <w:szCs w:val="22"/>
        </w:rPr>
        <w:t>Manufacturer’s standard aluminum Z-</w:t>
      </w:r>
      <w:r>
        <w:rPr>
          <w:rFonts w:ascii="Times New Roman" w:hAnsi="Times New Roman"/>
          <w:sz w:val="22"/>
          <w:szCs w:val="22"/>
        </w:rPr>
        <w:t>C</w:t>
      </w:r>
      <w:r w:rsidRPr="00ED0156">
        <w:rPr>
          <w:rFonts w:ascii="Times New Roman" w:hAnsi="Times New Roman"/>
          <w:sz w:val="22"/>
          <w:szCs w:val="22"/>
        </w:rPr>
        <w:t>lip</w:t>
      </w:r>
      <w:r>
        <w:rPr>
          <w:rFonts w:ascii="Times New Roman" w:hAnsi="Times New Roman"/>
          <w:sz w:val="22"/>
          <w:szCs w:val="22"/>
        </w:rPr>
        <w:t xml:space="preserve">] </w:t>
      </w:r>
      <w:r w:rsidRPr="00ED0156">
        <w:rPr>
          <w:rFonts w:ascii="Times New Roman" w:hAnsi="Times New Roman"/>
          <w:sz w:val="22"/>
          <w:szCs w:val="22"/>
        </w:rPr>
        <w:t>[</w:t>
      </w:r>
      <w:r>
        <w:rPr>
          <w:rFonts w:ascii="Times New Roman" w:hAnsi="Times New Roman"/>
          <w:sz w:val="22"/>
          <w:szCs w:val="22"/>
        </w:rPr>
        <w:t>Hook &amp; Loop</w:t>
      </w:r>
      <w:r w:rsidRPr="00ED0156">
        <w:rPr>
          <w:rFonts w:ascii="Times New Roman" w:hAnsi="Times New Roman"/>
          <w:sz w:val="22"/>
          <w:szCs w:val="22"/>
        </w:rPr>
        <w:t>] [</w:t>
      </w:r>
      <w:r>
        <w:rPr>
          <w:rFonts w:ascii="Times New Roman" w:hAnsi="Times New Roman"/>
          <w:sz w:val="22"/>
          <w:szCs w:val="22"/>
        </w:rPr>
        <w:t>Adhesive]</w:t>
      </w:r>
      <w:r w:rsidR="003C64B9">
        <w:rPr>
          <w:rFonts w:ascii="Times New Roman" w:hAnsi="Times New Roman"/>
          <w:sz w:val="22"/>
          <w:szCs w:val="22"/>
        </w:rPr>
        <w:t xml:space="preserve"> [with </w:t>
      </w:r>
      <w:r w:rsidR="00B774CB">
        <w:rPr>
          <w:rFonts w:ascii="Times New Roman" w:hAnsi="Times New Roman"/>
          <w:sz w:val="22"/>
          <w:szCs w:val="22"/>
        </w:rPr>
        <w:t>o</w:t>
      </w:r>
      <w:r>
        <w:rPr>
          <w:rFonts w:ascii="Times New Roman" w:hAnsi="Times New Roman"/>
          <w:sz w:val="22"/>
          <w:szCs w:val="22"/>
        </w:rPr>
        <w:t>ptional b</w:t>
      </w:r>
      <w:r w:rsidRPr="00ED0156">
        <w:rPr>
          <w:rFonts w:ascii="Times New Roman" w:hAnsi="Times New Roman"/>
          <w:sz w:val="22"/>
          <w:szCs w:val="22"/>
        </w:rPr>
        <w:t>ottom mount</w:t>
      </w:r>
      <w:r>
        <w:rPr>
          <w:rFonts w:ascii="Times New Roman" w:hAnsi="Times New Roman"/>
          <w:sz w:val="22"/>
          <w:szCs w:val="22"/>
        </w:rPr>
        <w:t>ing</w:t>
      </w:r>
      <w:r w:rsidRPr="00ED0156">
        <w:rPr>
          <w:rFonts w:ascii="Times New Roman" w:hAnsi="Times New Roman"/>
          <w:sz w:val="22"/>
          <w:szCs w:val="22"/>
        </w:rPr>
        <w:t xml:space="preserve"> brackets</w:t>
      </w:r>
      <w:r>
        <w:rPr>
          <w:rFonts w:ascii="Times New Roman" w:hAnsi="Times New Roman"/>
          <w:sz w:val="22"/>
          <w:szCs w:val="22"/>
        </w:rPr>
        <w:t xml:space="preserve"> by others</w:t>
      </w:r>
      <w:r w:rsidR="003C64B9">
        <w:rPr>
          <w:rFonts w:ascii="Times New Roman" w:hAnsi="Times New Roman"/>
          <w:sz w:val="22"/>
          <w:szCs w:val="22"/>
        </w:rPr>
        <w:t>]</w:t>
      </w:r>
      <w:r w:rsidRPr="00ED0156">
        <w:rPr>
          <w:rFonts w:ascii="Times New Roman" w:hAnsi="Times New Roman"/>
          <w:sz w:val="22"/>
          <w:szCs w:val="22"/>
        </w:rPr>
        <w:t>.</w:t>
      </w:r>
    </w:p>
    <w:p w:rsidR="00E00ED3"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7. Panel c</w:t>
      </w:r>
      <w:r w:rsidRPr="00FF79F5">
        <w:rPr>
          <w:rFonts w:ascii="Times New Roman" w:hAnsi="Times New Roman"/>
          <w:sz w:val="22"/>
          <w:szCs w:val="22"/>
        </w:rPr>
        <w:t xml:space="preserve">omponents are Class </w:t>
      </w:r>
      <w:proofErr w:type="gramStart"/>
      <w:r w:rsidRPr="00FF79F5">
        <w:rPr>
          <w:rFonts w:ascii="Times New Roman" w:hAnsi="Times New Roman"/>
          <w:sz w:val="22"/>
          <w:szCs w:val="22"/>
        </w:rPr>
        <w:t>A</w:t>
      </w:r>
      <w:proofErr w:type="gramEnd"/>
      <w:r w:rsidRPr="00FF79F5">
        <w:rPr>
          <w:rFonts w:ascii="Times New Roman" w:hAnsi="Times New Roman"/>
          <w:sz w:val="22"/>
          <w:szCs w:val="22"/>
        </w:rPr>
        <w:t xml:space="preserve"> Fire Rated</w:t>
      </w:r>
    </w:p>
    <w:p w:rsidR="00E00ED3" w:rsidRDefault="00E00ED3" w:rsidP="00E00ED3">
      <w:pPr>
        <w:pStyle w:val="ManuSpec5"/>
        <w:tabs>
          <w:tab w:val="clear" w:pos="360"/>
        </w:tabs>
        <w:ind w:left="0" w:firstLine="0"/>
        <w:rPr>
          <w:rFonts w:ascii="Times New Roman" w:hAnsi="Times New Roman"/>
          <w:sz w:val="22"/>
          <w:szCs w:val="22"/>
        </w:rPr>
      </w:pPr>
    </w:p>
    <w:p w:rsidR="00E00ED3" w:rsidRPr="002C3528" w:rsidRDefault="00E00ED3" w:rsidP="00E00ED3">
      <w:pPr>
        <w:pStyle w:val="ManuSpec3"/>
        <w:numPr>
          <w:ilvl w:val="2"/>
          <w:numId w:val="4"/>
        </w:numPr>
        <w:ind w:left="936" w:hanging="432"/>
        <w:rPr>
          <w:rFonts w:ascii="Times New Roman" w:hAnsi="Times New Roman"/>
          <w:sz w:val="22"/>
          <w:szCs w:val="22"/>
        </w:rPr>
      </w:pPr>
      <w:r w:rsidRPr="002C3528">
        <w:rPr>
          <w:rFonts w:ascii="Times New Roman" w:hAnsi="Times New Roman"/>
          <w:sz w:val="22"/>
          <w:szCs w:val="22"/>
        </w:rPr>
        <w:t>Absorption Plus</w:t>
      </w:r>
      <w:r w:rsidRPr="00F14CD8">
        <w:rPr>
          <w:rFonts w:ascii="Times New Roman" w:hAnsi="Times New Roman"/>
          <w:sz w:val="22"/>
          <w:szCs w:val="22"/>
          <w:vertAlign w:val="superscript"/>
        </w:rPr>
        <w:t>®</w:t>
      </w:r>
      <w:r w:rsidRPr="002C3528">
        <w:rPr>
          <w:rFonts w:ascii="Times New Roman" w:hAnsi="Times New Roman"/>
          <w:sz w:val="22"/>
          <w:szCs w:val="22"/>
        </w:rPr>
        <w:t xml:space="preserve"> Baffle Panels:</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1. Thickness: [</w:t>
      </w:r>
      <w:r>
        <w:rPr>
          <w:rFonts w:ascii="Times New Roman" w:hAnsi="Times New Roman"/>
          <w:sz w:val="22"/>
          <w:szCs w:val="22"/>
        </w:rPr>
        <w:t>1 1/</w:t>
      </w:r>
      <w:r w:rsidRPr="00ED0156">
        <w:rPr>
          <w:rFonts w:ascii="Times New Roman" w:hAnsi="Times New Roman"/>
          <w:sz w:val="22"/>
          <w:szCs w:val="22"/>
        </w:rPr>
        <w:t>2 inch (</w:t>
      </w:r>
      <w:r>
        <w:rPr>
          <w:rFonts w:ascii="Times New Roman" w:hAnsi="Times New Roman"/>
          <w:sz w:val="22"/>
          <w:szCs w:val="22"/>
        </w:rPr>
        <w:t>38</w:t>
      </w:r>
      <w:r w:rsidRPr="00ED0156">
        <w:rPr>
          <w:rFonts w:ascii="Times New Roman" w:hAnsi="Times New Roman"/>
          <w:sz w:val="22"/>
          <w:szCs w:val="22"/>
        </w:rPr>
        <w:t xml:space="preserve"> mm)]</w:t>
      </w:r>
      <w:r w:rsidRPr="00B32AB5">
        <w:rPr>
          <w:rFonts w:ascii="Times New Roman" w:hAnsi="Times New Roman"/>
          <w:sz w:val="22"/>
          <w:szCs w:val="22"/>
        </w:rPr>
        <w:t xml:space="preserve"> </w:t>
      </w:r>
      <w:r w:rsidRPr="00ED0156">
        <w:rPr>
          <w:rFonts w:ascii="Times New Roman" w:hAnsi="Times New Roman"/>
          <w:sz w:val="22"/>
          <w:szCs w:val="22"/>
        </w:rPr>
        <w:t>[2 inches (51 mm)]</w:t>
      </w:r>
      <w:r w:rsidR="00E06FC1">
        <w:rPr>
          <w:rFonts w:ascii="Times New Roman" w:hAnsi="Times New Roman"/>
          <w:sz w:val="22"/>
          <w:szCs w:val="22"/>
        </w:rPr>
        <w:t xml:space="preserve"> [3 inches (</w:t>
      </w:r>
      <w:r w:rsidR="00C14D61">
        <w:rPr>
          <w:rFonts w:ascii="Times New Roman" w:hAnsi="Times New Roman"/>
          <w:sz w:val="22"/>
          <w:szCs w:val="22"/>
        </w:rPr>
        <w:t>76 mm)] [4 inches (102 mm)]</w:t>
      </w:r>
      <w:r w:rsidRPr="00ED0156">
        <w:rPr>
          <w:rFonts w:ascii="Times New Roman" w:hAnsi="Times New Roman"/>
          <w:sz w:val="22"/>
          <w:szCs w:val="22"/>
        </w:rPr>
        <w:t>.</w:t>
      </w:r>
    </w:p>
    <w:p w:rsidR="00E00ED3" w:rsidRPr="00ED0156" w:rsidRDefault="00E00ED3" w:rsidP="00E00ED3">
      <w:pPr>
        <w:pStyle w:val="SpecNotes"/>
        <w:ind w:firstLine="720"/>
        <w:rPr>
          <w:rFonts w:ascii="Times New Roman" w:hAnsi="Times New Roman"/>
          <w:sz w:val="22"/>
          <w:szCs w:val="22"/>
        </w:rPr>
      </w:pPr>
      <w:r>
        <w:rPr>
          <w:rFonts w:ascii="Times New Roman" w:hAnsi="Times New Roman"/>
          <w:sz w:val="22"/>
          <w:szCs w:val="22"/>
        </w:rPr>
        <w:t xml:space="preserve">    </w:t>
      </w:r>
      <w:r w:rsidRPr="00ED0156">
        <w:rPr>
          <w:rFonts w:ascii="Times New Roman" w:hAnsi="Times New Roman"/>
          <w:sz w:val="22"/>
          <w:szCs w:val="22"/>
        </w:rPr>
        <w:t>2. Size: As indicated on the drawings</w:t>
      </w:r>
      <w:r>
        <w:rPr>
          <w:rFonts w:ascii="Times New Roman" w:hAnsi="Times New Roman"/>
          <w:sz w:val="22"/>
          <w:szCs w:val="22"/>
        </w:rPr>
        <w:t xml:space="preserve"> up to a </w:t>
      </w:r>
      <w:r w:rsidRPr="00ED0156">
        <w:rPr>
          <w:rFonts w:ascii="Times New Roman" w:hAnsi="Times New Roman"/>
          <w:sz w:val="22"/>
          <w:szCs w:val="22"/>
        </w:rPr>
        <w:t xml:space="preserve">maximum 48 inches </w:t>
      </w:r>
      <w:r>
        <w:rPr>
          <w:rFonts w:ascii="Times New Roman" w:hAnsi="Times New Roman"/>
          <w:sz w:val="22"/>
          <w:szCs w:val="22"/>
        </w:rPr>
        <w:t xml:space="preserve">(1219 mm) </w:t>
      </w:r>
      <w:r w:rsidRPr="00ED0156">
        <w:rPr>
          <w:rFonts w:ascii="Times New Roman" w:hAnsi="Times New Roman"/>
          <w:sz w:val="22"/>
          <w:szCs w:val="22"/>
        </w:rPr>
        <w:t xml:space="preserve">× </w:t>
      </w:r>
      <w:r>
        <w:rPr>
          <w:rFonts w:ascii="Times New Roman" w:hAnsi="Times New Roman"/>
          <w:sz w:val="22"/>
          <w:szCs w:val="22"/>
        </w:rPr>
        <w:t>120</w:t>
      </w:r>
      <w:r w:rsidRPr="00ED0156">
        <w:rPr>
          <w:rFonts w:ascii="Times New Roman" w:hAnsi="Times New Roman"/>
          <w:sz w:val="22"/>
          <w:szCs w:val="22"/>
        </w:rPr>
        <w:t xml:space="preserve"> inches (</w:t>
      </w:r>
      <w:r>
        <w:rPr>
          <w:rFonts w:ascii="Times New Roman" w:hAnsi="Times New Roman"/>
          <w:sz w:val="22"/>
          <w:szCs w:val="22"/>
        </w:rPr>
        <w:t>3048</w:t>
      </w:r>
      <w:r w:rsidRPr="00ED0156">
        <w:rPr>
          <w:rFonts w:ascii="Times New Roman" w:hAnsi="Times New Roman"/>
          <w:sz w:val="22"/>
          <w:szCs w:val="22"/>
        </w:rPr>
        <w:t xml:space="preserve"> mm).</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3. </w:t>
      </w:r>
      <w:r>
        <w:rPr>
          <w:rFonts w:ascii="Times New Roman" w:hAnsi="Times New Roman"/>
          <w:sz w:val="22"/>
          <w:szCs w:val="22"/>
        </w:rPr>
        <w:t>Core Construction</w:t>
      </w:r>
      <w:r w:rsidRPr="00ED0156">
        <w:rPr>
          <w:rFonts w:ascii="Times New Roman" w:hAnsi="Times New Roman"/>
          <w:sz w:val="22"/>
          <w:szCs w:val="22"/>
        </w:rPr>
        <w:t xml:space="preserve">: </w:t>
      </w:r>
      <w:r w:rsidR="00B774CB" w:rsidRPr="00ED0156">
        <w:rPr>
          <w:rFonts w:ascii="Times New Roman" w:hAnsi="Times New Roman"/>
          <w:sz w:val="22"/>
          <w:szCs w:val="22"/>
        </w:rPr>
        <w:t>[</w:t>
      </w:r>
      <w:r w:rsidR="00B774CB">
        <w:rPr>
          <w:rFonts w:ascii="Times New Roman" w:hAnsi="Times New Roman"/>
          <w:sz w:val="22"/>
          <w:szCs w:val="22"/>
        </w:rPr>
        <w:t>1 1/</w:t>
      </w:r>
      <w:r w:rsidR="00B774CB" w:rsidRPr="00ED0156">
        <w:rPr>
          <w:rFonts w:ascii="Times New Roman" w:hAnsi="Times New Roman"/>
          <w:sz w:val="22"/>
          <w:szCs w:val="22"/>
        </w:rPr>
        <w:t>2 inch (</w:t>
      </w:r>
      <w:r w:rsidR="00B774CB">
        <w:rPr>
          <w:rFonts w:ascii="Times New Roman" w:hAnsi="Times New Roman"/>
          <w:sz w:val="22"/>
          <w:szCs w:val="22"/>
        </w:rPr>
        <w:t>38</w:t>
      </w:r>
      <w:r w:rsidR="00B774CB" w:rsidRPr="00ED0156">
        <w:rPr>
          <w:rFonts w:ascii="Times New Roman" w:hAnsi="Times New Roman"/>
          <w:sz w:val="22"/>
          <w:szCs w:val="22"/>
        </w:rPr>
        <w:t xml:space="preserve"> mm)]</w:t>
      </w:r>
      <w:r w:rsidR="00B774CB" w:rsidRPr="00B32AB5">
        <w:rPr>
          <w:rFonts w:ascii="Times New Roman" w:hAnsi="Times New Roman"/>
          <w:sz w:val="22"/>
          <w:szCs w:val="22"/>
        </w:rPr>
        <w:t xml:space="preserve"> </w:t>
      </w:r>
      <w:r w:rsidR="00B774CB" w:rsidRPr="00ED0156">
        <w:rPr>
          <w:rFonts w:ascii="Times New Roman" w:hAnsi="Times New Roman"/>
          <w:sz w:val="22"/>
          <w:szCs w:val="22"/>
        </w:rPr>
        <w:t>[2 inches (51 mm)]</w:t>
      </w:r>
      <w:r w:rsidR="00B774CB">
        <w:rPr>
          <w:rFonts w:ascii="Times New Roman" w:hAnsi="Times New Roman"/>
          <w:sz w:val="22"/>
          <w:szCs w:val="22"/>
        </w:rPr>
        <w:t xml:space="preserve"> [3 inches (76 mm)] [4 inches (102 mm)] thick fiberglass</w:t>
      </w:r>
      <w:r w:rsidR="008F71FA">
        <w:rPr>
          <w:rFonts w:ascii="Times New Roman" w:hAnsi="Times New Roman"/>
          <w:sz w:val="22"/>
          <w:szCs w:val="22"/>
        </w:rPr>
        <w:t>,</w:t>
      </w:r>
      <w:r w:rsidR="00B774CB">
        <w:rPr>
          <w:rFonts w:ascii="Times New Roman" w:hAnsi="Times New Roman"/>
          <w:sz w:val="22"/>
          <w:szCs w:val="22"/>
        </w:rPr>
        <w:t xml:space="preserve"> </w:t>
      </w:r>
      <w:r>
        <w:rPr>
          <w:rFonts w:ascii="Times New Roman" w:hAnsi="Times New Roman"/>
          <w:sz w:val="22"/>
          <w:szCs w:val="22"/>
        </w:rPr>
        <w:t>6-7</w:t>
      </w:r>
      <w:r w:rsidRPr="00ED0156">
        <w:rPr>
          <w:rFonts w:ascii="Times New Roman" w:hAnsi="Times New Roman"/>
          <w:sz w:val="22"/>
          <w:szCs w:val="22"/>
        </w:rPr>
        <w:t xml:space="preserve"> </w:t>
      </w:r>
      <w:proofErr w:type="spellStart"/>
      <w:r w:rsidRPr="00ED0156">
        <w:rPr>
          <w:rFonts w:ascii="Times New Roman" w:hAnsi="Times New Roman"/>
          <w:sz w:val="22"/>
          <w:szCs w:val="22"/>
        </w:rPr>
        <w:t>pcf</w:t>
      </w:r>
      <w:proofErr w:type="spellEnd"/>
      <w:r w:rsidRPr="00ED0156">
        <w:rPr>
          <w:rFonts w:ascii="Times New Roman" w:hAnsi="Times New Roman"/>
          <w:sz w:val="22"/>
          <w:szCs w:val="22"/>
        </w:rPr>
        <w:t xml:space="preserve"> (</w:t>
      </w:r>
      <w:r>
        <w:rPr>
          <w:rFonts w:ascii="Times New Roman" w:hAnsi="Times New Roman"/>
          <w:sz w:val="22"/>
          <w:szCs w:val="22"/>
        </w:rPr>
        <w:t>96-112</w:t>
      </w:r>
      <w:r w:rsidRPr="00ED0156">
        <w:rPr>
          <w:rFonts w:ascii="Times New Roman" w:hAnsi="Times New Roman"/>
          <w:sz w:val="22"/>
          <w:szCs w:val="22"/>
        </w:rPr>
        <w:t xml:space="preserve"> kg/m</w:t>
      </w:r>
      <w:r w:rsidRPr="00ED0156">
        <w:rPr>
          <w:rFonts w:ascii="Times New Roman" w:hAnsi="Times New Roman"/>
          <w:sz w:val="22"/>
          <w:szCs w:val="22"/>
          <w:vertAlign w:val="superscript"/>
        </w:rPr>
        <w:t>3</w:t>
      </w:r>
      <w:r w:rsidRPr="00ED0156">
        <w:rPr>
          <w:rFonts w:ascii="Times New Roman" w:hAnsi="Times New Roman"/>
          <w:sz w:val="22"/>
          <w:szCs w:val="22"/>
        </w:rPr>
        <w:t>) density</w:t>
      </w:r>
      <w:r>
        <w:rPr>
          <w:rFonts w:ascii="Times New Roman" w:hAnsi="Times New Roman"/>
          <w:sz w:val="22"/>
          <w:szCs w:val="22"/>
        </w:rPr>
        <w:t>.</w:t>
      </w:r>
    </w:p>
    <w:p w:rsidR="00E00ED3" w:rsidRPr="00ED0156"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4. Edge Detail: Square with soft corner.</w:t>
      </w:r>
    </w:p>
    <w:p w:rsidR="00E00ED3" w:rsidRPr="002019BF"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 xml:space="preserve">5. </w:t>
      </w:r>
      <w:r w:rsidR="00CF133D">
        <w:rPr>
          <w:rFonts w:ascii="Times New Roman" w:hAnsi="Times New Roman"/>
          <w:sz w:val="22"/>
          <w:szCs w:val="22"/>
        </w:rPr>
        <w:t>Sound Absorption Coefficients (</w:t>
      </w:r>
      <w:r w:rsidRPr="00ED0156">
        <w:rPr>
          <w:rFonts w:ascii="Times New Roman" w:hAnsi="Times New Roman"/>
          <w:sz w:val="22"/>
          <w:szCs w:val="22"/>
        </w:rPr>
        <w:t>ASTM C423</w:t>
      </w:r>
      <w:r w:rsidR="00CF133D">
        <w:rPr>
          <w:rFonts w:ascii="Times New Roman" w:hAnsi="Times New Roman"/>
          <w:sz w:val="22"/>
          <w:szCs w:val="22"/>
        </w:rPr>
        <w:t>)</w:t>
      </w:r>
      <w:r>
        <w:rPr>
          <w:rFonts w:ascii="Times New Roman" w:hAnsi="Times New Roman"/>
          <w:sz w:val="22"/>
          <w:szCs w:val="22"/>
        </w:rPr>
        <w:t xml:space="preserve">, Type J Mounting </w:t>
      </w:r>
      <w:r w:rsidR="00CF133D">
        <w:rPr>
          <w:rFonts w:ascii="Times New Roman" w:hAnsi="Times New Roman"/>
          <w:sz w:val="22"/>
          <w:szCs w:val="22"/>
        </w:rPr>
        <w:t>(</w:t>
      </w:r>
      <w:r>
        <w:rPr>
          <w:rFonts w:ascii="Times New Roman" w:hAnsi="Times New Roman"/>
          <w:sz w:val="22"/>
          <w:szCs w:val="22"/>
        </w:rPr>
        <w:t>ASTM-E-795</w:t>
      </w:r>
      <w:r w:rsidR="00CF133D">
        <w:rPr>
          <w:rFonts w:ascii="Times New Roman" w:hAnsi="Times New Roman"/>
          <w:sz w:val="22"/>
          <w:szCs w:val="22"/>
        </w:rPr>
        <w:t>): 2 inch (54 mm) thickness, 125 Hz. 0.18, 250 Hz. 0.57, 500 Hz. 1.16, 1000 Hz. 1.50, 2000 Hz. 1.33, 4000 Hz. 1.31</w:t>
      </w:r>
      <w:r w:rsidR="009036A6">
        <w:rPr>
          <w:rFonts w:ascii="Times New Roman" w:hAnsi="Times New Roman"/>
          <w:sz w:val="22"/>
          <w:szCs w:val="22"/>
        </w:rPr>
        <w:t>.</w:t>
      </w:r>
    </w:p>
    <w:p w:rsidR="00E00ED3" w:rsidRDefault="00E00ED3" w:rsidP="00E00ED3">
      <w:pPr>
        <w:pStyle w:val="ManuSpec4"/>
        <w:tabs>
          <w:tab w:val="clear" w:pos="360"/>
        </w:tabs>
        <w:rPr>
          <w:rFonts w:ascii="Times New Roman" w:hAnsi="Times New Roman"/>
          <w:sz w:val="22"/>
          <w:szCs w:val="22"/>
        </w:rPr>
      </w:pPr>
      <w:r w:rsidRPr="00ED0156">
        <w:rPr>
          <w:rFonts w:ascii="Times New Roman" w:hAnsi="Times New Roman"/>
          <w:sz w:val="22"/>
          <w:szCs w:val="22"/>
        </w:rPr>
        <w:t>6. Mounting Accessories: E</w:t>
      </w:r>
      <w:r>
        <w:rPr>
          <w:rFonts w:ascii="Times New Roman" w:hAnsi="Times New Roman"/>
          <w:sz w:val="22"/>
          <w:szCs w:val="22"/>
        </w:rPr>
        <w:t>y</w:t>
      </w:r>
      <w:r w:rsidRPr="00ED0156">
        <w:rPr>
          <w:rFonts w:ascii="Times New Roman" w:hAnsi="Times New Roman"/>
          <w:sz w:val="22"/>
          <w:szCs w:val="22"/>
        </w:rPr>
        <w:t xml:space="preserve">e </w:t>
      </w:r>
      <w:r>
        <w:rPr>
          <w:rFonts w:ascii="Times New Roman" w:hAnsi="Times New Roman"/>
          <w:sz w:val="22"/>
          <w:szCs w:val="22"/>
        </w:rPr>
        <w:t>Hooks</w:t>
      </w:r>
      <w:r w:rsidRPr="00ED0156">
        <w:rPr>
          <w:rFonts w:ascii="Times New Roman" w:hAnsi="Times New Roman"/>
          <w:sz w:val="22"/>
          <w:szCs w:val="22"/>
        </w:rPr>
        <w:t xml:space="preserve"> </w:t>
      </w:r>
    </w:p>
    <w:p w:rsidR="00E00ED3" w:rsidRDefault="00E00ED3" w:rsidP="00E00ED3">
      <w:pPr>
        <w:pStyle w:val="ManuSpec4"/>
        <w:tabs>
          <w:tab w:val="clear" w:pos="360"/>
        </w:tabs>
        <w:rPr>
          <w:rFonts w:ascii="Times New Roman" w:hAnsi="Times New Roman"/>
          <w:sz w:val="22"/>
          <w:szCs w:val="22"/>
        </w:rPr>
      </w:pPr>
      <w:r>
        <w:rPr>
          <w:rFonts w:ascii="Times New Roman" w:hAnsi="Times New Roman"/>
          <w:sz w:val="22"/>
          <w:szCs w:val="22"/>
        </w:rPr>
        <w:t xml:space="preserve">7. </w:t>
      </w:r>
      <w:r w:rsidR="00E06FC1">
        <w:rPr>
          <w:rFonts w:ascii="Times New Roman" w:hAnsi="Times New Roman"/>
          <w:sz w:val="22"/>
          <w:szCs w:val="22"/>
        </w:rPr>
        <w:t xml:space="preserve">Composite panel </w:t>
      </w:r>
      <w:r w:rsidR="00727260">
        <w:rPr>
          <w:rFonts w:ascii="Times New Roman" w:hAnsi="Times New Roman"/>
          <w:sz w:val="22"/>
          <w:szCs w:val="22"/>
        </w:rPr>
        <w:t>meets C</w:t>
      </w:r>
      <w:r w:rsidR="00E06FC1">
        <w:rPr>
          <w:rFonts w:ascii="Times New Roman" w:hAnsi="Times New Roman"/>
          <w:sz w:val="22"/>
          <w:szCs w:val="22"/>
        </w:rPr>
        <w:t xml:space="preserve">lass A </w:t>
      </w:r>
      <w:r w:rsidR="00727260">
        <w:rPr>
          <w:rFonts w:ascii="Times New Roman" w:hAnsi="Times New Roman"/>
          <w:sz w:val="22"/>
          <w:szCs w:val="22"/>
        </w:rPr>
        <w:t xml:space="preserve">fire requirements. </w:t>
      </w:r>
    </w:p>
    <w:p w:rsidR="00E00ED3" w:rsidRPr="00ED0156" w:rsidRDefault="00E00ED3" w:rsidP="00E00ED3">
      <w:pPr>
        <w:pStyle w:val="ManuSpec4"/>
        <w:tabs>
          <w:tab w:val="clear" w:pos="360"/>
        </w:tabs>
        <w:rPr>
          <w:rFonts w:ascii="Times New Roman" w:hAnsi="Times New Roman"/>
          <w:sz w:val="22"/>
          <w:szCs w:val="22"/>
        </w:rPr>
      </w:pPr>
    </w:p>
    <w:p w:rsidR="00E00ED3" w:rsidRPr="00ED0156" w:rsidRDefault="00E00ED3" w:rsidP="00E00ED3">
      <w:pPr>
        <w:pStyle w:val="ManuSpec2"/>
        <w:numPr>
          <w:ilvl w:val="1"/>
          <w:numId w:val="3"/>
        </w:numPr>
        <w:rPr>
          <w:rFonts w:ascii="Times New Roman" w:hAnsi="Times New Roman"/>
          <w:sz w:val="22"/>
          <w:szCs w:val="22"/>
        </w:rPr>
      </w:pPr>
      <w:r>
        <w:rPr>
          <w:rFonts w:ascii="Times New Roman" w:hAnsi="Times New Roman"/>
          <w:sz w:val="22"/>
          <w:szCs w:val="22"/>
        </w:rPr>
        <w:t xml:space="preserve">   </w:t>
      </w:r>
      <w:r w:rsidRPr="00ED0156">
        <w:rPr>
          <w:rFonts w:ascii="Times New Roman" w:hAnsi="Times New Roman"/>
          <w:sz w:val="22"/>
          <w:szCs w:val="22"/>
        </w:rPr>
        <w:t xml:space="preserve">FABRICATION </w:t>
      </w:r>
    </w:p>
    <w:p w:rsidR="00E00ED3" w:rsidRDefault="00E00ED3" w:rsidP="00E00ED3">
      <w:pPr>
        <w:pStyle w:val="SpecNotes"/>
        <w:rPr>
          <w:rFonts w:ascii="Times New Roman" w:hAnsi="Times New Roman"/>
          <w:sz w:val="22"/>
          <w:szCs w:val="22"/>
        </w:rPr>
      </w:pPr>
      <w:r w:rsidRPr="00ED0156">
        <w:rPr>
          <w:rFonts w:ascii="Times New Roman" w:hAnsi="Times New Roman"/>
          <w:sz w:val="22"/>
          <w:szCs w:val="22"/>
        </w:rPr>
        <w:t>Specifier Note: Retain or delete paragraphs below per project requirements.</w:t>
      </w:r>
    </w:p>
    <w:p w:rsidR="00E00ED3" w:rsidRPr="00ED0156" w:rsidRDefault="00E00ED3" w:rsidP="00E00ED3">
      <w:pPr>
        <w:pStyle w:val="SpecNotes"/>
        <w:numPr>
          <w:ilvl w:val="0"/>
          <w:numId w:val="7"/>
        </w:numPr>
        <w:rPr>
          <w:rFonts w:ascii="Times New Roman" w:hAnsi="Times New Roman"/>
          <w:sz w:val="22"/>
          <w:szCs w:val="22"/>
        </w:rPr>
      </w:pPr>
      <w:r w:rsidRPr="00ED0156">
        <w:rPr>
          <w:rFonts w:ascii="Times New Roman" w:hAnsi="Times New Roman"/>
          <w:sz w:val="22"/>
          <w:szCs w:val="22"/>
        </w:rPr>
        <w:t xml:space="preserve">General: fabric wrapped panels </w:t>
      </w:r>
      <w:r>
        <w:rPr>
          <w:rFonts w:ascii="Times New Roman" w:hAnsi="Times New Roman"/>
          <w:sz w:val="22"/>
          <w:szCs w:val="22"/>
        </w:rPr>
        <w:t xml:space="preserve">with smooth </w:t>
      </w:r>
      <w:r w:rsidRPr="00ED0156">
        <w:rPr>
          <w:rFonts w:ascii="Times New Roman" w:hAnsi="Times New Roman"/>
          <w:sz w:val="22"/>
          <w:szCs w:val="22"/>
        </w:rPr>
        <w:t>facing.</w:t>
      </w:r>
    </w:p>
    <w:p w:rsidR="00E00ED3" w:rsidRPr="0087693D" w:rsidRDefault="00E00ED3" w:rsidP="00E00ED3">
      <w:pPr>
        <w:pStyle w:val="ManuSpec3"/>
        <w:numPr>
          <w:ilvl w:val="0"/>
          <w:numId w:val="7"/>
        </w:numPr>
        <w:rPr>
          <w:rFonts w:ascii="Times New Roman" w:hAnsi="Times New Roman"/>
          <w:sz w:val="22"/>
          <w:szCs w:val="22"/>
        </w:rPr>
      </w:pPr>
      <w:r w:rsidRPr="0087693D">
        <w:rPr>
          <w:rFonts w:ascii="Times New Roman" w:hAnsi="Times New Roman"/>
          <w:sz w:val="22"/>
          <w:szCs w:val="22"/>
        </w:rPr>
        <w:t xml:space="preserve">Absorption Plus Panels: (Wall, Deck and Cloud) Wrap panel edges and return facing fabric </w:t>
      </w:r>
      <w:r w:rsidRPr="00E06FC1">
        <w:rPr>
          <w:rFonts w:ascii="Times New Roman" w:hAnsi="Times New Roman"/>
          <w:sz w:val="22"/>
          <w:szCs w:val="22"/>
        </w:rPr>
        <w:t xml:space="preserve">1 inch </w:t>
      </w:r>
      <w:r w:rsidRPr="0087693D">
        <w:rPr>
          <w:rFonts w:ascii="Times New Roman" w:hAnsi="Times New Roman"/>
          <w:sz w:val="22"/>
          <w:szCs w:val="22"/>
        </w:rPr>
        <w:t>(25.4</w:t>
      </w:r>
      <w:r>
        <w:rPr>
          <w:rFonts w:ascii="Times New Roman" w:hAnsi="Times New Roman"/>
          <w:sz w:val="22"/>
          <w:szCs w:val="22"/>
        </w:rPr>
        <w:t xml:space="preserve"> m</w:t>
      </w:r>
      <w:r w:rsidRPr="0087693D">
        <w:rPr>
          <w:rFonts w:ascii="Times New Roman" w:hAnsi="Times New Roman"/>
          <w:sz w:val="22"/>
          <w:szCs w:val="22"/>
        </w:rPr>
        <w:t>m) minimum on back of panel. Secure fabric with adhesive.</w:t>
      </w:r>
    </w:p>
    <w:p w:rsidR="00E00ED3" w:rsidRPr="0087693D" w:rsidRDefault="00E00ED3" w:rsidP="00E00ED3">
      <w:pPr>
        <w:pStyle w:val="ManuSpec3"/>
        <w:numPr>
          <w:ilvl w:val="0"/>
          <w:numId w:val="7"/>
        </w:numPr>
        <w:rPr>
          <w:rFonts w:ascii="Times New Roman" w:hAnsi="Times New Roman"/>
          <w:sz w:val="22"/>
          <w:szCs w:val="22"/>
        </w:rPr>
      </w:pPr>
      <w:r w:rsidRPr="0087693D">
        <w:rPr>
          <w:rFonts w:ascii="Times New Roman" w:hAnsi="Times New Roman"/>
          <w:sz w:val="22"/>
          <w:szCs w:val="22"/>
        </w:rPr>
        <w:t xml:space="preserve">Absorption Plus </w:t>
      </w:r>
      <w:r w:rsidR="00727260">
        <w:rPr>
          <w:rFonts w:ascii="Times New Roman" w:hAnsi="Times New Roman"/>
          <w:sz w:val="22"/>
          <w:szCs w:val="22"/>
        </w:rPr>
        <w:t xml:space="preserve">Imagine </w:t>
      </w:r>
      <w:r w:rsidRPr="0087693D">
        <w:rPr>
          <w:rFonts w:ascii="Times New Roman" w:hAnsi="Times New Roman"/>
          <w:sz w:val="22"/>
          <w:szCs w:val="22"/>
        </w:rPr>
        <w:t xml:space="preserve">Panels: (Wall, Deck and Cloud) Wrap panel edges and return facing fabric </w:t>
      </w:r>
      <w:r w:rsidRPr="00E06FC1">
        <w:rPr>
          <w:rFonts w:ascii="Times New Roman" w:hAnsi="Times New Roman"/>
          <w:sz w:val="22"/>
          <w:szCs w:val="22"/>
        </w:rPr>
        <w:t>1 inch</w:t>
      </w:r>
      <w:r w:rsidRPr="0087693D">
        <w:rPr>
          <w:rFonts w:ascii="Times New Roman" w:hAnsi="Times New Roman"/>
          <w:color w:val="FF0000"/>
          <w:sz w:val="22"/>
          <w:szCs w:val="22"/>
        </w:rPr>
        <w:t xml:space="preserve"> </w:t>
      </w:r>
      <w:r w:rsidRPr="0087693D">
        <w:rPr>
          <w:rFonts w:ascii="Times New Roman" w:hAnsi="Times New Roman"/>
          <w:sz w:val="22"/>
          <w:szCs w:val="22"/>
        </w:rPr>
        <w:t xml:space="preserve">(25.4 mm) </w:t>
      </w:r>
      <w:r>
        <w:rPr>
          <w:rFonts w:ascii="Times New Roman" w:hAnsi="Times New Roman"/>
          <w:sz w:val="22"/>
          <w:szCs w:val="22"/>
        </w:rPr>
        <w:t xml:space="preserve">minimum </w:t>
      </w:r>
      <w:r w:rsidRPr="0087693D">
        <w:rPr>
          <w:rFonts w:ascii="Times New Roman" w:hAnsi="Times New Roman"/>
          <w:sz w:val="22"/>
          <w:szCs w:val="22"/>
        </w:rPr>
        <w:t>on back of panel. Secure fabric with adhesive.</w:t>
      </w:r>
    </w:p>
    <w:p w:rsidR="00E00ED3" w:rsidRDefault="00E00ED3" w:rsidP="00E00ED3">
      <w:pPr>
        <w:pStyle w:val="ManuSpec3"/>
        <w:numPr>
          <w:ilvl w:val="0"/>
          <w:numId w:val="7"/>
        </w:numPr>
        <w:rPr>
          <w:rFonts w:ascii="Times New Roman" w:hAnsi="Times New Roman"/>
          <w:sz w:val="22"/>
          <w:szCs w:val="22"/>
        </w:rPr>
      </w:pPr>
      <w:r>
        <w:rPr>
          <w:rFonts w:ascii="Times New Roman" w:hAnsi="Times New Roman"/>
          <w:sz w:val="22"/>
          <w:szCs w:val="22"/>
        </w:rPr>
        <w:t xml:space="preserve">Absorption </w:t>
      </w:r>
      <w:proofErr w:type="gramStart"/>
      <w:r>
        <w:rPr>
          <w:rFonts w:ascii="Times New Roman" w:hAnsi="Times New Roman"/>
          <w:sz w:val="22"/>
          <w:szCs w:val="22"/>
        </w:rPr>
        <w:t>Plus</w:t>
      </w:r>
      <w:proofErr w:type="gramEnd"/>
      <w:r>
        <w:rPr>
          <w:rFonts w:ascii="Times New Roman" w:hAnsi="Times New Roman"/>
          <w:sz w:val="22"/>
          <w:szCs w:val="22"/>
        </w:rPr>
        <w:t xml:space="preserve"> </w:t>
      </w:r>
      <w:r w:rsidR="00105A57">
        <w:rPr>
          <w:rFonts w:ascii="Times New Roman" w:hAnsi="Times New Roman"/>
          <w:sz w:val="22"/>
          <w:szCs w:val="22"/>
        </w:rPr>
        <w:t xml:space="preserve">High </w:t>
      </w:r>
      <w:r w:rsidRPr="00ED0156">
        <w:rPr>
          <w:rFonts w:ascii="Times New Roman" w:hAnsi="Times New Roman"/>
          <w:sz w:val="22"/>
          <w:szCs w:val="22"/>
        </w:rPr>
        <w:t xml:space="preserve">Impact </w:t>
      </w:r>
      <w:r w:rsidR="00727260">
        <w:rPr>
          <w:rFonts w:ascii="Times New Roman" w:hAnsi="Times New Roman"/>
          <w:sz w:val="22"/>
          <w:szCs w:val="22"/>
        </w:rPr>
        <w:t xml:space="preserve">/ Tack </w:t>
      </w:r>
      <w:r w:rsidRPr="00ED0156">
        <w:rPr>
          <w:rFonts w:ascii="Times New Roman" w:hAnsi="Times New Roman"/>
          <w:sz w:val="22"/>
          <w:szCs w:val="22"/>
        </w:rPr>
        <w:t xml:space="preserve">Panels: Wrap panel edges and return facing fabric </w:t>
      </w:r>
      <w:r w:rsidRPr="00E06FC1">
        <w:rPr>
          <w:rFonts w:ascii="Times New Roman" w:hAnsi="Times New Roman"/>
          <w:sz w:val="22"/>
          <w:szCs w:val="22"/>
        </w:rPr>
        <w:t>1</w:t>
      </w:r>
      <w:r w:rsidR="00E06FC1" w:rsidRPr="00E06FC1">
        <w:rPr>
          <w:rFonts w:ascii="Times New Roman" w:hAnsi="Times New Roman"/>
          <w:sz w:val="22"/>
          <w:szCs w:val="22"/>
        </w:rPr>
        <w:t xml:space="preserve"> </w:t>
      </w:r>
      <w:r w:rsidRPr="00E06FC1">
        <w:rPr>
          <w:rFonts w:ascii="Times New Roman" w:hAnsi="Times New Roman"/>
          <w:sz w:val="22"/>
          <w:szCs w:val="22"/>
        </w:rPr>
        <w:t xml:space="preserve">inch </w:t>
      </w:r>
      <w:r w:rsidRPr="00ED0156">
        <w:rPr>
          <w:rFonts w:ascii="Times New Roman" w:hAnsi="Times New Roman"/>
          <w:sz w:val="22"/>
          <w:szCs w:val="22"/>
        </w:rPr>
        <w:t xml:space="preserve">(25.4 mm) </w:t>
      </w:r>
      <w:r w:rsidR="00E06FC1">
        <w:rPr>
          <w:rFonts w:ascii="Times New Roman" w:hAnsi="Times New Roman"/>
          <w:sz w:val="22"/>
          <w:szCs w:val="22"/>
        </w:rPr>
        <w:t xml:space="preserve">minimum </w:t>
      </w:r>
      <w:r w:rsidRPr="00ED0156">
        <w:rPr>
          <w:rFonts w:ascii="Times New Roman" w:hAnsi="Times New Roman"/>
          <w:sz w:val="22"/>
          <w:szCs w:val="22"/>
        </w:rPr>
        <w:t>on back of panel. Sec</w:t>
      </w:r>
      <w:r>
        <w:rPr>
          <w:rFonts w:ascii="Times New Roman" w:hAnsi="Times New Roman"/>
          <w:sz w:val="22"/>
          <w:szCs w:val="22"/>
        </w:rPr>
        <w:t>ure fabric with adhesive</w:t>
      </w:r>
      <w:r w:rsidRPr="00ED0156">
        <w:rPr>
          <w:rFonts w:ascii="Times New Roman" w:hAnsi="Times New Roman"/>
          <w:sz w:val="22"/>
          <w:szCs w:val="22"/>
        </w:rPr>
        <w:t>.</w:t>
      </w:r>
    </w:p>
    <w:p w:rsidR="00E00ED3" w:rsidRDefault="00E00ED3" w:rsidP="00E00ED3">
      <w:pPr>
        <w:pStyle w:val="ManuSpec3"/>
        <w:numPr>
          <w:ilvl w:val="0"/>
          <w:numId w:val="7"/>
        </w:numPr>
        <w:tabs>
          <w:tab w:val="left" w:pos="990"/>
        </w:tabs>
        <w:rPr>
          <w:rFonts w:ascii="Times New Roman" w:hAnsi="Times New Roman"/>
          <w:sz w:val="22"/>
          <w:szCs w:val="22"/>
        </w:rPr>
      </w:pPr>
      <w:r w:rsidRPr="00B3003E">
        <w:rPr>
          <w:rFonts w:ascii="Times New Roman" w:hAnsi="Times New Roman"/>
          <w:sz w:val="22"/>
          <w:szCs w:val="22"/>
        </w:rPr>
        <w:t xml:space="preserve">Absorption </w:t>
      </w:r>
      <w:proofErr w:type="gramStart"/>
      <w:r w:rsidRPr="00B3003E">
        <w:rPr>
          <w:rFonts w:ascii="Times New Roman" w:hAnsi="Times New Roman"/>
          <w:sz w:val="22"/>
          <w:szCs w:val="22"/>
        </w:rPr>
        <w:t>Plus</w:t>
      </w:r>
      <w:proofErr w:type="gramEnd"/>
      <w:r w:rsidRPr="00B3003E">
        <w:rPr>
          <w:rFonts w:ascii="Times New Roman" w:hAnsi="Times New Roman"/>
          <w:sz w:val="22"/>
          <w:szCs w:val="22"/>
        </w:rPr>
        <w:t xml:space="preserve"> Baffle Panels: </w:t>
      </w:r>
      <w:r w:rsidRPr="002E15D9">
        <w:rPr>
          <w:rFonts w:ascii="Times New Roman" w:hAnsi="Times New Roman"/>
          <w:sz w:val="22"/>
          <w:szCs w:val="22"/>
        </w:rPr>
        <w:t>Wrap</w:t>
      </w:r>
      <w:r w:rsidRPr="00B3003E">
        <w:rPr>
          <w:rFonts w:ascii="Times New Roman" w:hAnsi="Times New Roman"/>
          <w:sz w:val="22"/>
          <w:szCs w:val="22"/>
        </w:rPr>
        <w:t xml:space="preserve"> panel edges and return facing fabric </w:t>
      </w:r>
      <w:r w:rsidRPr="00E06FC1">
        <w:rPr>
          <w:rFonts w:ascii="Times New Roman" w:hAnsi="Times New Roman"/>
          <w:sz w:val="22"/>
          <w:szCs w:val="22"/>
        </w:rPr>
        <w:t xml:space="preserve">1 inch </w:t>
      </w:r>
      <w:r w:rsidRPr="00B3003E">
        <w:rPr>
          <w:rFonts w:ascii="Times New Roman" w:hAnsi="Times New Roman"/>
          <w:sz w:val="22"/>
          <w:szCs w:val="22"/>
        </w:rPr>
        <w:t xml:space="preserve">(25.4 mm) </w:t>
      </w:r>
      <w:r w:rsidR="00E06FC1">
        <w:rPr>
          <w:rFonts w:ascii="Times New Roman" w:hAnsi="Times New Roman"/>
          <w:sz w:val="22"/>
          <w:szCs w:val="22"/>
        </w:rPr>
        <w:t xml:space="preserve">minimum </w:t>
      </w:r>
      <w:r w:rsidRPr="00B3003E">
        <w:rPr>
          <w:rFonts w:ascii="Times New Roman" w:hAnsi="Times New Roman"/>
          <w:sz w:val="22"/>
          <w:szCs w:val="22"/>
        </w:rPr>
        <w:t xml:space="preserve">on back </w:t>
      </w:r>
      <w:r>
        <w:rPr>
          <w:rFonts w:ascii="Times New Roman" w:hAnsi="Times New Roman"/>
          <w:sz w:val="22"/>
          <w:szCs w:val="22"/>
        </w:rPr>
        <w:t xml:space="preserve">                                           </w:t>
      </w:r>
      <w:r w:rsidRPr="00B3003E">
        <w:rPr>
          <w:rFonts w:ascii="Times New Roman" w:hAnsi="Times New Roman"/>
          <w:sz w:val="22"/>
          <w:szCs w:val="22"/>
        </w:rPr>
        <w:t xml:space="preserve">of panel. Secure fabric with adhesive. </w:t>
      </w:r>
    </w:p>
    <w:p w:rsidR="00E00ED3" w:rsidRPr="00B3003E" w:rsidRDefault="00E00ED3" w:rsidP="00E00ED3">
      <w:pPr>
        <w:pStyle w:val="ManuSpec3"/>
        <w:numPr>
          <w:ilvl w:val="0"/>
          <w:numId w:val="7"/>
        </w:numPr>
        <w:rPr>
          <w:rFonts w:ascii="Times New Roman" w:hAnsi="Times New Roman"/>
          <w:sz w:val="22"/>
          <w:szCs w:val="22"/>
        </w:rPr>
      </w:pPr>
      <w:r w:rsidRPr="00B3003E">
        <w:rPr>
          <w:rFonts w:ascii="Times New Roman" w:hAnsi="Times New Roman"/>
          <w:sz w:val="22"/>
          <w:szCs w:val="22"/>
        </w:rPr>
        <w:t xml:space="preserve">Absorption </w:t>
      </w:r>
      <w:proofErr w:type="gramStart"/>
      <w:r w:rsidRPr="00B3003E">
        <w:rPr>
          <w:rFonts w:ascii="Times New Roman" w:hAnsi="Times New Roman"/>
          <w:sz w:val="22"/>
          <w:szCs w:val="22"/>
        </w:rPr>
        <w:t>Plus</w:t>
      </w:r>
      <w:proofErr w:type="gramEnd"/>
      <w:r w:rsidRPr="00B3003E">
        <w:rPr>
          <w:rFonts w:ascii="Times New Roman" w:hAnsi="Times New Roman"/>
          <w:sz w:val="22"/>
          <w:szCs w:val="22"/>
        </w:rPr>
        <w:t xml:space="preserve"> Tack </w:t>
      </w:r>
      <w:r w:rsidR="00105A57">
        <w:rPr>
          <w:rFonts w:ascii="Times New Roman" w:hAnsi="Times New Roman"/>
          <w:sz w:val="22"/>
          <w:szCs w:val="22"/>
        </w:rPr>
        <w:t>P</w:t>
      </w:r>
      <w:r w:rsidRPr="00B3003E">
        <w:rPr>
          <w:rFonts w:ascii="Times New Roman" w:hAnsi="Times New Roman"/>
          <w:sz w:val="22"/>
          <w:szCs w:val="22"/>
        </w:rPr>
        <w:t xml:space="preserve">anels: Wrap panel edges and return facing fabric </w:t>
      </w:r>
      <w:r w:rsidRPr="00E06FC1">
        <w:rPr>
          <w:rFonts w:ascii="Times New Roman" w:hAnsi="Times New Roman"/>
          <w:sz w:val="22"/>
          <w:szCs w:val="22"/>
        </w:rPr>
        <w:t xml:space="preserve">1 inch </w:t>
      </w:r>
      <w:r w:rsidRPr="00B3003E">
        <w:rPr>
          <w:rFonts w:ascii="Times New Roman" w:hAnsi="Times New Roman"/>
          <w:sz w:val="22"/>
          <w:szCs w:val="22"/>
        </w:rPr>
        <w:t xml:space="preserve">(25.4 mm) minimum on back </w:t>
      </w:r>
      <w:r>
        <w:rPr>
          <w:rFonts w:ascii="Times New Roman" w:hAnsi="Times New Roman"/>
          <w:sz w:val="22"/>
          <w:szCs w:val="22"/>
        </w:rPr>
        <w:t xml:space="preserve">                                                </w:t>
      </w:r>
      <w:r w:rsidRPr="00B3003E">
        <w:rPr>
          <w:rFonts w:ascii="Times New Roman" w:hAnsi="Times New Roman"/>
          <w:sz w:val="22"/>
          <w:szCs w:val="22"/>
        </w:rPr>
        <w:t>of panel. Secure fabric with adhesive.</w:t>
      </w:r>
    </w:p>
    <w:p w:rsidR="00E06FC1" w:rsidRDefault="00E06FC1" w:rsidP="00E06FC1">
      <w:pPr>
        <w:pStyle w:val="ManuSpec4"/>
        <w:tabs>
          <w:tab w:val="clear" w:pos="360"/>
        </w:tabs>
        <w:ind w:left="936" w:firstLine="0"/>
        <w:rPr>
          <w:rFonts w:ascii="Times New Roman" w:hAnsi="Times New Roman"/>
          <w:sz w:val="22"/>
          <w:szCs w:val="22"/>
        </w:rPr>
      </w:pPr>
    </w:p>
    <w:p w:rsidR="00E00ED3" w:rsidRPr="00ED0156" w:rsidRDefault="00E00ED3" w:rsidP="00E06FC1">
      <w:pPr>
        <w:pStyle w:val="ManuSpec4"/>
        <w:tabs>
          <w:tab w:val="clear" w:pos="360"/>
        </w:tabs>
        <w:ind w:left="936" w:firstLine="0"/>
        <w:rPr>
          <w:rFonts w:ascii="Times New Roman" w:hAnsi="Times New Roman"/>
          <w:sz w:val="22"/>
          <w:szCs w:val="22"/>
        </w:rPr>
      </w:pPr>
      <w:r>
        <w:rPr>
          <w:rFonts w:ascii="Times New Roman" w:hAnsi="Times New Roman"/>
          <w:sz w:val="22"/>
          <w:szCs w:val="22"/>
        </w:rPr>
        <w:t>Note: Liner fabric may be needed under light color</w:t>
      </w:r>
      <w:r w:rsidR="00E513A5">
        <w:rPr>
          <w:rFonts w:ascii="Times New Roman" w:hAnsi="Times New Roman"/>
          <w:sz w:val="22"/>
          <w:szCs w:val="22"/>
        </w:rPr>
        <w:t>s</w:t>
      </w:r>
      <w:r>
        <w:rPr>
          <w:rFonts w:ascii="Times New Roman" w:hAnsi="Times New Roman"/>
          <w:sz w:val="22"/>
          <w:szCs w:val="22"/>
        </w:rPr>
        <w:t xml:space="preserve"> </w:t>
      </w:r>
      <w:r w:rsidR="00E06FC1">
        <w:rPr>
          <w:rFonts w:ascii="Times New Roman" w:hAnsi="Times New Roman"/>
          <w:sz w:val="22"/>
          <w:szCs w:val="22"/>
        </w:rPr>
        <w:t xml:space="preserve">or thin </w:t>
      </w:r>
      <w:r>
        <w:rPr>
          <w:rFonts w:ascii="Times New Roman" w:hAnsi="Times New Roman"/>
          <w:sz w:val="22"/>
          <w:szCs w:val="22"/>
        </w:rPr>
        <w:t xml:space="preserve">fabric to prevent core </w:t>
      </w:r>
      <w:r w:rsidR="00E513A5">
        <w:rPr>
          <w:rFonts w:ascii="Times New Roman" w:hAnsi="Times New Roman"/>
          <w:sz w:val="22"/>
          <w:szCs w:val="22"/>
        </w:rPr>
        <w:t xml:space="preserve">color variation </w:t>
      </w:r>
      <w:r w:rsidR="00E06FC1">
        <w:rPr>
          <w:rFonts w:ascii="Times New Roman" w:hAnsi="Times New Roman"/>
          <w:sz w:val="22"/>
          <w:szCs w:val="22"/>
        </w:rPr>
        <w:t>from showing through fabric facing.</w:t>
      </w:r>
    </w:p>
    <w:p w:rsidR="00E00ED3" w:rsidRPr="00ED0156" w:rsidRDefault="00E00ED3" w:rsidP="00E00ED3">
      <w:pPr>
        <w:pStyle w:val="ManuSpec4"/>
        <w:tabs>
          <w:tab w:val="clear" w:pos="360"/>
        </w:tabs>
        <w:ind w:left="0" w:right="180" w:firstLine="0"/>
        <w:rPr>
          <w:rFonts w:ascii="Times New Roman" w:hAnsi="Times New Roman"/>
          <w:sz w:val="22"/>
          <w:szCs w:val="22"/>
        </w:rPr>
      </w:pPr>
    </w:p>
    <w:p w:rsidR="00E513A5" w:rsidRDefault="00E513A5" w:rsidP="00E00ED3">
      <w:pPr>
        <w:pStyle w:val="ManuSpec1"/>
        <w:numPr>
          <w:ilvl w:val="0"/>
          <w:numId w:val="0"/>
        </w:numPr>
        <w:rPr>
          <w:rFonts w:ascii="Times New Roman" w:hAnsi="Times New Roman"/>
          <w:sz w:val="22"/>
          <w:szCs w:val="22"/>
        </w:rPr>
      </w:pPr>
    </w:p>
    <w:p w:rsidR="00727260" w:rsidRDefault="00727260" w:rsidP="00E00ED3">
      <w:pPr>
        <w:pStyle w:val="ManuSpec1"/>
        <w:numPr>
          <w:ilvl w:val="0"/>
          <w:numId w:val="0"/>
        </w:numPr>
        <w:rPr>
          <w:rFonts w:ascii="Times New Roman" w:hAnsi="Times New Roman"/>
          <w:sz w:val="22"/>
          <w:szCs w:val="22"/>
        </w:rPr>
      </w:pPr>
    </w:p>
    <w:p w:rsidR="00E00ED3" w:rsidRPr="00ED0156" w:rsidRDefault="00E00ED3" w:rsidP="00E00ED3">
      <w:pPr>
        <w:pStyle w:val="ManuSpec1"/>
        <w:numPr>
          <w:ilvl w:val="0"/>
          <w:numId w:val="0"/>
        </w:numPr>
        <w:rPr>
          <w:rFonts w:ascii="Times New Roman" w:hAnsi="Times New Roman"/>
          <w:sz w:val="22"/>
          <w:szCs w:val="22"/>
        </w:rPr>
      </w:pPr>
      <w:r>
        <w:rPr>
          <w:rFonts w:ascii="Times New Roman" w:hAnsi="Times New Roman"/>
          <w:sz w:val="22"/>
          <w:szCs w:val="22"/>
        </w:rPr>
        <w:lastRenderedPageBreak/>
        <w:t xml:space="preserve">PART 3 </w:t>
      </w:r>
      <w:r w:rsidRPr="00ED0156">
        <w:rPr>
          <w:rFonts w:ascii="Times New Roman" w:hAnsi="Times New Roman"/>
          <w:sz w:val="22"/>
          <w:szCs w:val="22"/>
        </w:rPr>
        <w:t>EXECUTION</w:t>
      </w:r>
    </w:p>
    <w:p w:rsidR="00E00ED3" w:rsidRPr="00ED0156" w:rsidRDefault="00E00ED3" w:rsidP="00E00ED3">
      <w:pPr>
        <w:pStyle w:val="SpecNotes"/>
        <w:rPr>
          <w:rFonts w:ascii="Times New Roman" w:hAnsi="Times New Roman"/>
          <w:sz w:val="22"/>
          <w:szCs w:val="22"/>
        </w:rPr>
      </w:pPr>
      <w:r w:rsidRPr="00ED0156">
        <w:rPr>
          <w:rFonts w:ascii="Times New Roman" w:hAnsi="Times New Roman"/>
          <w:sz w:val="22"/>
          <w:szCs w:val="22"/>
        </w:rPr>
        <w:t xml:space="preserve">Specifier Note: Paragraph below is an addition to CSI </w:t>
      </w:r>
      <w:proofErr w:type="spellStart"/>
      <w:r w:rsidRPr="00ED0156">
        <w:rPr>
          <w:rFonts w:ascii="Times New Roman" w:hAnsi="Times New Roman"/>
          <w:i/>
          <w:sz w:val="22"/>
          <w:szCs w:val="22"/>
        </w:rPr>
        <w:t>SectionFormat</w:t>
      </w:r>
      <w:proofErr w:type="spellEnd"/>
      <w:r w:rsidRPr="00ED0156">
        <w:rPr>
          <w:rFonts w:ascii="Times New Roman" w:hAnsi="Times New Roman"/>
          <w:sz w:val="22"/>
          <w:szCs w:val="22"/>
        </w:rPr>
        <w:t>. Retain or delete paragraph below per project requirements and specifier’s practice.</w:t>
      </w:r>
    </w:p>
    <w:p w:rsidR="00E00ED3" w:rsidRDefault="00E00ED3" w:rsidP="00E00ED3">
      <w:pPr>
        <w:pStyle w:val="ManuSpec2"/>
        <w:numPr>
          <w:ilvl w:val="0"/>
          <w:numId w:val="0"/>
        </w:numPr>
        <w:ind w:left="720"/>
        <w:rPr>
          <w:rFonts w:ascii="Times New Roman" w:hAnsi="Times New Roman"/>
          <w:sz w:val="22"/>
          <w:szCs w:val="22"/>
        </w:rPr>
      </w:pPr>
    </w:p>
    <w:p w:rsidR="00E00ED3" w:rsidRPr="00ED0156" w:rsidRDefault="00E00ED3" w:rsidP="00E00ED3">
      <w:pPr>
        <w:pStyle w:val="ManuSpec2"/>
        <w:numPr>
          <w:ilvl w:val="1"/>
          <w:numId w:val="8"/>
        </w:numPr>
        <w:rPr>
          <w:rFonts w:ascii="Times New Roman" w:hAnsi="Times New Roman"/>
          <w:sz w:val="22"/>
          <w:szCs w:val="22"/>
        </w:rPr>
      </w:pPr>
      <w:r>
        <w:rPr>
          <w:rFonts w:ascii="Times New Roman" w:hAnsi="Times New Roman"/>
          <w:sz w:val="22"/>
          <w:szCs w:val="22"/>
        </w:rPr>
        <w:t xml:space="preserve">  </w:t>
      </w:r>
      <w:r w:rsidRPr="00ED0156">
        <w:rPr>
          <w:rFonts w:ascii="Times New Roman" w:hAnsi="Times New Roman"/>
          <w:sz w:val="22"/>
          <w:szCs w:val="22"/>
        </w:rPr>
        <w:t>MANUFACTURER’S INSTRUCTIONS</w:t>
      </w:r>
    </w:p>
    <w:p w:rsidR="00E00ED3" w:rsidRPr="00ED0156" w:rsidRDefault="00E00ED3" w:rsidP="00E00ED3">
      <w:pPr>
        <w:pStyle w:val="ManuSpec3"/>
        <w:numPr>
          <w:ilvl w:val="0"/>
          <w:numId w:val="9"/>
        </w:numPr>
        <w:rPr>
          <w:rFonts w:ascii="Times New Roman" w:hAnsi="Times New Roman"/>
          <w:sz w:val="22"/>
          <w:szCs w:val="22"/>
        </w:rPr>
      </w:pPr>
      <w:r w:rsidRPr="00ED0156">
        <w:rPr>
          <w:rFonts w:ascii="Times New Roman" w:hAnsi="Times New Roman"/>
          <w:sz w:val="22"/>
          <w:szCs w:val="22"/>
        </w:rPr>
        <w:t xml:space="preserve">Compliance: Comply with manufacturer’s product data, including product installation instructions and product </w:t>
      </w:r>
      <w:r w:rsidR="00C14D61">
        <w:rPr>
          <w:rFonts w:ascii="Times New Roman" w:hAnsi="Times New Roman"/>
          <w:sz w:val="22"/>
          <w:szCs w:val="22"/>
        </w:rPr>
        <w:t xml:space="preserve">           </w:t>
      </w:r>
      <w:r w:rsidRPr="00ED0156">
        <w:rPr>
          <w:rFonts w:ascii="Times New Roman" w:hAnsi="Times New Roman"/>
          <w:sz w:val="22"/>
          <w:szCs w:val="22"/>
        </w:rPr>
        <w:t xml:space="preserve">carton instructions for </w:t>
      </w:r>
      <w:r>
        <w:rPr>
          <w:rFonts w:ascii="Times New Roman" w:hAnsi="Times New Roman"/>
          <w:sz w:val="22"/>
          <w:szCs w:val="22"/>
        </w:rPr>
        <w:t xml:space="preserve">proper handling, storage and </w:t>
      </w:r>
      <w:r w:rsidRPr="00ED0156">
        <w:rPr>
          <w:rFonts w:ascii="Times New Roman" w:hAnsi="Times New Roman"/>
          <w:sz w:val="22"/>
          <w:szCs w:val="22"/>
        </w:rPr>
        <w:t>installation.</w:t>
      </w:r>
    </w:p>
    <w:p w:rsidR="00E00ED3" w:rsidRDefault="00E00ED3" w:rsidP="00E00ED3">
      <w:pPr>
        <w:pStyle w:val="ManuSpec2"/>
        <w:numPr>
          <w:ilvl w:val="0"/>
          <w:numId w:val="0"/>
        </w:numPr>
        <w:ind w:left="720"/>
        <w:rPr>
          <w:rFonts w:ascii="Times New Roman" w:hAnsi="Times New Roman"/>
          <w:sz w:val="22"/>
          <w:szCs w:val="22"/>
        </w:rPr>
      </w:pPr>
    </w:p>
    <w:p w:rsidR="00E00ED3" w:rsidRPr="00ED0156" w:rsidRDefault="00E00ED3" w:rsidP="00E00ED3">
      <w:pPr>
        <w:pStyle w:val="ManuSpec2"/>
        <w:numPr>
          <w:ilvl w:val="1"/>
          <w:numId w:val="8"/>
        </w:numPr>
        <w:rPr>
          <w:rFonts w:ascii="Times New Roman" w:hAnsi="Times New Roman"/>
          <w:sz w:val="22"/>
          <w:szCs w:val="22"/>
        </w:rPr>
      </w:pPr>
      <w:r>
        <w:rPr>
          <w:rFonts w:ascii="Times New Roman" w:hAnsi="Times New Roman"/>
          <w:sz w:val="22"/>
          <w:szCs w:val="22"/>
        </w:rPr>
        <w:t xml:space="preserve">   </w:t>
      </w:r>
      <w:r w:rsidRPr="00ED0156">
        <w:rPr>
          <w:rFonts w:ascii="Times New Roman" w:hAnsi="Times New Roman"/>
          <w:sz w:val="22"/>
          <w:szCs w:val="22"/>
        </w:rPr>
        <w:t>EXAMINATION</w:t>
      </w:r>
    </w:p>
    <w:p w:rsidR="00E00ED3" w:rsidRPr="00ED0156" w:rsidRDefault="00E00ED3" w:rsidP="00646982">
      <w:pPr>
        <w:pStyle w:val="ManuSpec3"/>
        <w:numPr>
          <w:ilvl w:val="0"/>
          <w:numId w:val="10"/>
        </w:numPr>
        <w:rPr>
          <w:rFonts w:ascii="Times New Roman" w:hAnsi="Times New Roman"/>
          <w:sz w:val="22"/>
          <w:szCs w:val="22"/>
        </w:rPr>
      </w:pPr>
      <w:r w:rsidRPr="00ED0156">
        <w:rPr>
          <w:rFonts w:ascii="Times New Roman" w:hAnsi="Times New Roman"/>
          <w:sz w:val="22"/>
          <w:szCs w:val="22"/>
        </w:rPr>
        <w:t>Site Verification of Conditions: Verify that substrate conditions, which have been previously installed under other sections, are acceptable for product installation in accordance with manufacturer’s instructions.</w:t>
      </w:r>
    </w:p>
    <w:p w:rsidR="00E00ED3" w:rsidRPr="00ED0156" w:rsidRDefault="00C14D61" w:rsidP="00E00ED3">
      <w:pPr>
        <w:pStyle w:val="ManuSpec4"/>
        <w:tabs>
          <w:tab w:val="clear" w:pos="360"/>
        </w:tabs>
        <w:rPr>
          <w:rFonts w:ascii="Times New Roman" w:hAnsi="Times New Roman"/>
          <w:sz w:val="22"/>
          <w:szCs w:val="22"/>
        </w:rPr>
      </w:pPr>
      <w:r>
        <w:rPr>
          <w:rFonts w:ascii="Times New Roman" w:hAnsi="Times New Roman"/>
          <w:sz w:val="22"/>
          <w:szCs w:val="22"/>
        </w:rPr>
        <w:t>1</w:t>
      </w:r>
      <w:r w:rsidR="00E00ED3">
        <w:rPr>
          <w:rFonts w:ascii="Times New Roman" w:hAnsi="Times New Roman"/>
          <w:sz w:val="22"/>
          <w:szCs w:val="22"/>
        </w:rPr>
        <w:t xml:space="preserve">. </w:t>
      </w:r>
      <w:r w:rsidR="00E00ED3" w:rsidRPr="00ED0156">
        <w:rPr>
          <w:rFonts w:ascii="Times New Roman" w:hAnsi="Times New Roman"/>
          <w:sz w:val="22"/>
          <w:szCs w:val="22"/>
        </w:rPr>
        <w:t>Do not install panels until unsatisfactory conditions are corrected.</w:t>
      </w:r>
    </w:p>
    <w:p w:rsidR="00E00ED3" w:rsidRDefault="00E00ED3" w:rsidP="00E00ED3">
      <w:pPr>
        <w:pStyle w:val="ManuSpec2"/>
        <w:numPr>
          <w:ilvl w:val="0"/>
          <w:numId w:val="0"/>
        </w:numPr>
        <w:ind w:left="720"/>
        <w:rPr>
          <w:rFonts w:ascii="Times New Roman" w:hAnsi="Times New Roman"/>
          <w:sz w:val="22"/>
          <w:szCs w:val="22"/>
        </w:rPr>
      </w:pPr>
    </w:p>
    <w:p w:rsidR="00E00ED3" w:rsidRPr="002807D9" w:rsidRDefault="00AD2DAF" w:rsidP="00E00ED3">
      <w:pPr>
        <w:pStyle w:val="ManuSpec2"/>
        <w:numPr>
          <w:ilvl w:val="1"/>
          <w:numId w:val="8"/>
        </w:numPr>
        <w:rPr>
          <w:rFonts w:ascii="Times New Roman" w:hAnsi="Times New Roman"/>
          <w:sz w:val="22"/>
          <w:szCs w:val="22"/>
        </w:rPr>
      </w:pPr>
      <w:r>
        <w:rPr>
          <w:rFonts w:ascii="Times New Roman" w:hAnsi="Times New Roman"/>
          <w:sz w:val="22"/>
          <w:szCs w:val="22"/>
        </w:rPr>
        <w:t xml:space="preserve">  </w:t>
      </w:r>
      <w:r w:rsidR="00E00ED3" w:rsidRPr="00ED0156">
        <w:rPr>
          <w:rFonts w:ascii="Times New Roman" w:hAnsi="Times New Roman"/>
          <w:sz w:val="22"/>
          <w:szCs w:val="22"/>
        </w:rPr>
        <w:t>CLEANING</w:t>
      </w:r>
    </w:p>
    <w:p w:rsidR="00E00ED3" w:rsidRPr="00ED0156" w:rsidRDefault="00E00ED3" w:rsidP="00646982">
      <w:pPr>
        <w:pStyle w:val="ManuSpec3"/>
        <w:numPr>
          <w:ilvl w:val="2"/>
          <w:numId w:val="8"/>
        </w:numPr>
        <w:rPr>
          <w:rFonts w:ascii="Times New Roman" w:hAnsi="Times New Roman"/>
          <w:sz w:val="22"/>
          <w:szCs w:val="22"/>
        </w:rPr>
      </w:pPr>
      <w:r w:rsidRPr="00ED0156">
        <w:rPr>
          <w:rFonts w:ascii="Times New Roman" w:hAnsi="Times New Roman"/>
          <w:sz w:val="22"/>
          <w:szCs w:val="22"/>
        </w:rPr>
        <w:t>Follow manufacturer’s instructions for cleaning panels soiled during installation. Repla</w:t>
      </w:r>
      <w:r w:rsidR="00C14D61">
        <w:rPr>
          <w:rFonts w:ascii="Times New Roman" w:hAnsi="Times New Roman"/>
          <w:sz w:val="22"/>
          <w:szCs w:val="22"/>
        </w:rPr>
        <w:t xml:space="preserve">ce panels that cannot be </w:t>
      </w:r>
      <w:r w:rsidRPr="00ED0156">
        <w:rPr>
          <w:rFonts w:ascii="Times New Roman" w:hAnsi="Times New Roman"/>
          <w:sz w:val="22"/>
          <w:szCs w:val="22"/>
        </w:rPr>
        <w:t>cleaned to as new condition.</w:t>
      </w:r>
    </w:p>
    <w:p w:rsidR="00E00ED3" w:rsidRPr="00ED0156" w:rsidRDefault="00E00ED3" w:rsidP="00E00ED3">
      <w:pPr>
        <w:pStyle w:val="ManuSpec3"/>
        <w:numPr>
          <w:ilvl w:val="2"/>
          <w:numId w:val="8"/>
        </w:numPr>
        <w:ind w:left="936" w:hanging="432"/>
        <w:rPr>
          <w:rFonts w:ascii="Times New Roman" w:hAnsi="Times New Roman"/>
          <w:sz w:val="22"/>
          <w:szCs w:val="22"/>
        </w:rPr>
      </w:pPr>
      <w:r w:rsidRPr="00ED0156">
        <w:rPr>
          <w:rFonts w:ascii="Times New Roman" w:hAnsi="Times New Roman"/>
          <w:sz w:val="22"/>
          <w:szCs w:val="22"/>
        </w:rPr>
        <w:t>Keep site free from accumulation of waste and debris.</w:t>
      </w: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E00ED3" w:rsidRDefault="00E00ED3" w:rsidP="00E00ED3">
      <w:pPr>
        <w:pStyle w:val="HdgSection"/>
        <w:rPr>
          <w:rFonts w:ascii="Times New Roman" w:hAnsi="Times New Roman"/>
          <w:sz w:val="22"/>
          <w:szCs w:val="22"/>
        </w:rPr>
      </w:pPr>
      <w:r w:rsidRPr="00ED0156">
        <w:rPr>
          <w:rFonts w:ascii="Times New Roman" w:hAnsi="Times New Roman"/>
          <w:sz w:val="22"/>
          <w:szCs w:val="22"/>
        </w:rPr>
        <w:t>END OF SECTION</w:t>
      </w: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Default="00313C1D" w:rsidP="00E00ED3">
      <w:pPr>
        <w:pStyle w:val="HdgSection"/>
        <w:rPr>
          <w:rFonts w:ascii="Times New Roman" w:hAnsi="Times New Roman"/>
          <w:sz w:val="22"/>
          <w:szCs w:val="22"/>
        </w:rPr>
      </w:pPr>
    </w:p>
    <w:p w:rsidR="00313C1D" w:rsidRPr="00727260" w:rsidRDefault="00313C1D" w:rsidP="00E00ED3">
      <w:pPr>
        <w:pStyle w:val="HdgSection"/>
        <w:rPr>
          <w:rFonts w:ascii="Times New Roman" w:hAnsi="Times New Roman"/>
          <w:b w:val="0"/>
          <w:sz w:val="16"/>
          <w:szCs w:val="16"/>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27260" w:rsidRPr="00727260">
        <w:rPr>
          <w:rFonts w:ascii="Times New Roman" w:hAnsi="Times New Roman"/>
          <w:b w:val="0"/>
          <w:sz w:val="16"/>
          <w:szCs w:val="16"/>
        </w:rPr>
        <w:t>3</w:t>
      </w:r>
      <w:r w:rsidRPr="00727260">
        <w:rPr>
          <w:rFonts w:ascii="Times New Roman" w:hAnsi="Times New Roman"/>
          <w:b w:val="0"/>
          <w:sz w:val="16"/>
          <w:szCs w:val="16"/>
        </w:rPr>
        <w:t>.1</w:t>
      </w:r>
      <w:r w:rsidR="00727260" w:rsidRPr="00727260">
        <w:rPr>
          <w:rFonts w:ascii="Times New Roman" w:hAnsi="Times New Roman"/>
          <w:b w:val="0"/>
          <w:sz w:val="16"/>
          <w:szCs w:val="16"/>
        </w:rPr>
        <w:t>9</w:t>
      </w:r>
    </w:p>
    <w:sectPr w:rsidR="00313C1D" w:rsidRPr="00727260" w:rsidSect="006C572A">
      <w:headerReference w:type="default" r:id="rId10"/>
      <w:headerReference w:type="first" r:id="rId11"/>
      <w:footnotePr>
        <w:numRestart w:val="eachSect"/>
      </w:footnotePr>
      <w:endnotePr>
        <w:numFmt w:val="decimal"/>
      </w:endnotePr>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FB5" w:rsidRDefault="007B7FB5" w:rsidP="00BB3832">
      <w:r>
        <w:separator/>
      </w:r>
    </w:p>
  </w:endnote>
  <w:endnote w:type="continuationSeparator" w:id="0">
    <w:p w:rsidR="007B7FB5" w:rsidRDefault="007B7FB5" w:rsidP="00BB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FB5" w:rsidRDefault="007B7FB5" w:rsidP="00BB3832">
      <w:r>
        <w:separator/>
      </w:r>
    </w:p>
  </w:footnote>
  <w:footnote w:type="continuationSeparator" w:id="0">
    <w:p w:rsidR="007B7FB5" w:rsidRDefault="007B7FB5" w:rsidP="00BB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C1D" w:rsidRPr="00313C1D" w:rsidRDefault="00313C1D" w:rsidP="00313C1D">
    <w:pPr>
      <w:widowControl/>
      <w:tabs>
        <w:tab w:val="center" w:pos="4680"/>
        <w:tab w:val="right" w:pos="9360"/>
      </w:tabs>
      <w:rPr>
        <w:rFonts w:ascii="Times New Roman" w:hAnsi="Times New Roman"/>
        <w:snapToGrid/>
        <w:sz w:val="24"/>
        <w:szCs w:val="24"/>
      </w:rPr>
    </w:pPr>
    <w:r w:rsidRPr="00313C1D">
      <w:rPr>
        <w:rFonts w:ascii="Times New Roman" w:hAnsi="Times New Roman"/>
        <w:snapToGrid/>
        <w:sz w:val="24"/>
        <w:szCs w:val="24"/>
      </w:rPr>
      <w:t xml:space="preserve">THIS IS NOT A CONSTRUCTION DOCUMENT - Edit with care to suit project requirements.  User must determine final content suitability in whole or part for the specific project. </w:t>
    </w:r>
  </w:p>
  <w:p w:rsidR="00FF27D8" w:rsidRDefault="00FF2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C1D" w:rsidRPr="00313C1D" w:rsidRDefault="00313C1D" w:rsidP="00313C1D">
    <w:pPr>
      <w:widowControl/>
      <w:tabs>
        <w:tab w:val="center" w:pos="4680"/>
        <w:tab w:val="right" w:pos="9360"/>
      </w:tabs>
      <w:rPr>
        <w:rFonts w:ascii="Times New Roman" w:hAnsi="Times New Roman"/>
        <w:snapToGrid/>
        <w:sz w:val="24"/>
        <w:szCs w:val="24"/>
      </w:rPr>
    </w:pPr>
    <w:r w:rsidRPr="00313C1D">
      <w:rPr>
        <w:rFonts w:ascii="Times New Roman" w:hAnsi="Times New Roman"/>
        <w:snapToGrid/>
        <w:sz w:val="24"/>
        <w:szCs w:val="24"/>
      </w:rPr>
      <w:t xml:space="preserve">THIS IS NOT A CONSTRUCTION DOCUMENT - Edit with care to suit project requirements.  User must determine final content suitability in whole or part for the specific project. </w:t>
    </w:r>
  </w:p>
  <w:p w:rsidR="00BB3832" w:rsidRPr="00313C1D" w:rsidRDefault="00BB3832" w:rsidP="00313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55BD4"/>
    <w:multiLevelType w:val="hybridMultilevel"/>
    <w:tmpl w:val="5F2A5576"/>
    <w:lvl w:ilvl="0" w:tplc="005E93F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A571562"/>
    <w:multiLevelType w:val="hybridMultilevel"/>
    <w:tmpl w:val="D14878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7119A"/>
    <w:multiLevelType w:val="multilevel"/>
    <w:tmpl w:val="EF4E2410"/>
    <w:lvl w:ilvl="0">
      <w:start w:val="2"/>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6B9612C"/>
    <w:multiLevelType w:val="multilevel"/>
    <w:tmpl w:val="C0F8A160"/>
    <w:lvl w:ilvl="0">
      <w:start w:val="3"/>
      <w:numFmt w:val="decimal"/>
      <w:lvlText w:val="%1"/>
      <w:lvlJc w:val="left"/>
      <w:pPr>
        <w:ind w:left="420" w:hanging="420"/>
      </w:pPr>
      <w:rPr>
        <w:rFonts w:hint="default"/>
      </w:rPr>
    </w:lvl>
    <w:lvl w:ilvl="1">
      <w:start w:val="1"/>
      <w:numFmt w:val="decimalZero"/>
      <w:lvlText w:val="%1.%2"/>
      <w:lvlJc w:val="left"/>
      <w:pPr>
        <w:ind w:left="600" w:hanging="420"/>
      </w:pPr>
      <w:rPr>
        <w:rFonts w:hint="default"/>
      </w:rPr>
    </w:lvl>
    <w:lvl w:ilvl="2">
      <w:start w:val="1"/>
      <w:numFmt w:val="upperLetter"/>
      <w:lvlText w:val="%3."/>
      <w:lvlJc w:val="left"/>
      <w:pPr>
        <w:ind w:left="117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9C7326"/>
    <w:multiLevelType w:val="hybridMultilevel"/>
    <w:tmpl w:val="3C1C7CC2"/>
    <w:lvl w:ilvl="0" w:tplc="906C2AAA">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BCF52BA"/>
    <w:multiLevelType w:val="multilevel"/>
    <w:tmpl w:val="8CD06C8A"/>
    <w:lvl w:ilvl="0">
      <w:start w:val="1"/>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upperLetter"/>
      <w:lvlText w:val="%3."/>
      <w:lvlJc w:val="left"/>
      <w:pPr>
        <w:ind w:left="126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8A606FA"/>
    <w:multiLevelType w:val="multilevel"/>
    <w:tmpl w:val="020019A4"/>
    <w:lvl w:ilvl="0">
      <w:start w:val="1"/>
      <w:numFmt w:val="decimal"/>
      <w:lvlRestart w:val="0"/>
      <w:suff w:val="space"/>
      <w:lvlText w:val="PART %1"/>
      <w:lvlJc w:val="left"/>
      <w:pPr>
        <w:ind w:left="0" w:firstLine="0"/>
      </w:pPr>
    </w:lvl>
    <w:lvl w:ilvl="1">
      <w:start w:val="1"/>
      <w:numFmt w:val="decimal"/>
      <w:lvlText w:val="%1.0%2"/>
      <w:lvlJc w:val="left"/>
      <w:pPr>
        <w:tabs>
          <w:tab w:val="num" w:pos="720"/>
        </w:tabs>
        <w:ind w:left="720" w:hanging="720"/>
      </w:pPr>
    </w:lvl>
    <w:lvl w:ilvl="2">
      <w:start w:val="1"/>
      <w:numFmt w:val="upperLetter"/>
      <w:lvlText w:val="%3."/>
      <w:lvlJc w:val="left"/>
      <w:pPr>
        <w:tabs>
          <w:tab w:val="num" w:pos="1260"/>
        </w:tabs>
        <w:ind w:left="1260" w:hanging="720"/>
      </w:pPr>
    </w:lvl>
    <w:lvl w:ilvl="3">
      <w:start w:val="1"/>
      <w:numFmt w:val="decimal"/>
      <w:lvlText w:val="%4."/>
      <w:lvlJc w:val="left"/>
      <w:pPr>
        <w:tabs>
          <w:tab w:val="num" w:pos="2160"/>
        </w:tabs>
        <w:ind w:left="2160" w:hanging="720"/>
      </w:pPr>
      <w:rPr>
        <w:rFonts w:ascii="Arial" w:eastAsia="Times New Roman" w:hAnsi="Arial"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7" w15:restartNumberingAfterBreak="0">
    <w:nsid w:val="6B2F459F"/>
    <w:multiLevelType w:val="multilevel"/>
    <w:tmpl w:val="020019A4"/>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lvlText w:val="%3."/>
      <w:lvlJc w:val="left"/>
      <w:pPr>
        <w:tabs>
          <w:tab w:val="num" w:pos="1260"/>
        </w:tabs>
        <w:ind w:left="1260" w:hanging="720"/>
      </w:pPr>
    </w:lvl>
    <w:lvl w:ilvl="3">
      <w:start w:val="1"/>
      <w:numFmt w:val="decimal"/>
      <w:lvlText w:val="%4."/>
      <w:lvlJc w:val="left"/>
      <w:pPr>
        <w:tabs>
          <w:tab w:val="num" w:pos="2160"/>
        </w:tabs>
        <w:ind w:left="2160" w:hanging="720"/>
      </w:pPr>
      <w:rPr>
        <w:rFonts w:ascii="Arial" w:eastAsia="Times New Roman" w:hAnsi="Arial"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2070"/>
        </w:tabs>
        <w:ind w:left="207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8" w15:restartNumberingAfterBreak="0">
    <w:nsid w:val="6DC7311A"/>
    <w:multiLevelType w:val="hybridMultilevel"/>
    <w:tmpl w:val="CA14FE3E"/>
    <w:lvl w:ilvl="0" w:tplc="1F8E0070">
      <w:start w:val="1"/>
      <w:numFmt w:val="upperLetter"/>
      <w:lvlText w:val="%1."/>
      <w:lvlJc w:val="left"/>
      <w:pPr>
        <w:ind w:left="1296" w:hanging="360"/>
      </w:pPr>
      <w:rPr>
        <w:rFonts w:ascii="Times New Roman" w:eastAsia="Times New Roman" w:hAnsi="Times New Roman" w:cs="Times New Roman"/>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7"/>
  </w:num>
  <w:num w:numId="2">
    <w:abstractNumId w:val="5"/>
  </w:num>
  <w:num w:numId="3">
    <w:abstractNumId w:val="2"/>
  </w:num>
  <w:num w:numId="4">
    <w:abstractNumId w:val="7"/>
    <w:lvlOverride w:ilvl="0">
      <w:startOverride w:val="1"/>
    </w:lvlOverride>
    <w:lvlOverride w:ilvl="1">
      <w:startOverride w:val="1"/>
    </w:lvlOverride>
    <w:lvlOverride w:ilvl="2">
      <w:startOverride w:val="1"/>
    </w:lvlOverride>
  </w:num>
  <w:num w:numId="5">
    <w:abstractNumId w:val="7"/>
    <w:lvlOverride w:ilvl="0">
      <w:startOverride w:val="1"/>
    </w:lvlOverride>
    <w:lvlOverride w:ilvl="1">
      <w:startOverride w:val="1"/>
    </w:lvlOverride>
    <w:lvlOverride w:ilvl="2">
      <w:startOverride w:val="2"/>
    </w:lvlOverride>
  </w:num>
  <w:num w:numId="6">
    <w:abstractNumId w:val="8"/>
  </w:num>
  <w:num w:numId="7">
    <w:abstractNumId w:val="1"/>
  </w:num>
  <w:num w:numId="8">
    <w:abstractNumId w:val="3"/>
  </w:num>
  <w:num w:numId="9">
    <w:abstractNumId w:val="4"/>
  </w:num>
  <w:num w:numId="10">
    <w:abstractNumId w:val="0"/>
  </w:num>
  <w:num w:numId="11">
    <w:abstractNumId w:val="7"/>
    <w:lvlOverride w:ilvl="0">
      <w:startOverride w:val="1"/>
    </w:lvlOverride>
    <w:lvlOverride w:ilvl="1">
      <w:startOverride w:val="1"/>
    </w:lvlOverride>
    <w:lvlOverride w:ilvl="2">
      <w:startOverride w:val="1"/>
    </w:lvlOverride>
  </w:num>
  <w:num w:numId="12">
    <w:abstractNumId w:val="7"/>
    <w:lvlOverride w:ilvl="0">
      <w:startOverride w:val="1"/>
    </w:lvlOverride>
    <w:lvlOverride w:ilvl="1">
      <w:startOverride w:val="1"/>
    </w:lvlOverride>
    <w:lvlOverride w:ilvl="2">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ED3"/>
    <w:rsid w:val="000528A7"/>
    <w:rsid w:val="00105A57"/>
    <w:rsid w:val="00141612"/>
    <w:rsid w:val="00190659"/>
    <w:rsid w:val="001D7A16"/>
    <w:rsid w:val="001F6E56"/>
    <w:rsid w:val="00203EE3"/>
    <w:rsid w:val="002A5E81"/>
    <w:rsid w:val="00313C1D"/>
    <w:rsid w:val="0036522D"/>
    <w:rsid w:val="003859DD"/>
    <w:rsid w:val="003C64B9"/>
    <w:rsid w:val="00491C14"/>
    <w:rsid w:val="005F0BFF"/>
    <w:rsid w:val="00633111"/>
    <w:rsid w:val="00646982"/>
    <w:rsid w:val="0068742C"/>
    <w:rsid w:val="006A7475"/>
    <w:rsid w:val="006C3AF5"/>
    <w:rsid w:val="006D68D6"/>
    <w:rsid w:val="00727260"/>
    <w:rsid w:val="007B7FB5"/>
    <w:rsid w:val="00810ADF"/>
    <w:rsid w:val="00856EEA"/>
    <w:rsid w:val="008A7768"/>
    <w:rsid w:val="008B692D"/>
    <w:rsid w:val="008F213E"/>
    <w:rsid w:val="008F7183"/>
    <w:rsid w:val="008F71FA"/>
    <w:rsid w:val="009036A6"/>
    <w:rsid w:val="00917B3B"/>
    <w:rsid w:val="0095708D"/>
    <w:rsid w:val="009C495B"/>
    <w:rsid w:val="009C708A"/>
    <w:rsid w:val="00A337F8"/>
    <w:rsid w:val="00A33865"/>
    <w:rsid w:val="00A55543"/>
    <w:rsid w:val="00A73DE6"/>
    <w:rsid w:val="00A86069"/>
    <w:rsid w:val="00AC59B7"/>
    <w:rsid w:val="00AD14EE"/>
    <w:rsid w:val="00AD2DAF"/>
    <w:rsid w:val="00AE2735"/>
    <w:rsid w:val="00B757E5"/>
    <w:rsid w:val="00B774CB"/>
    <w:rsid w:val="00BB3832"/>
    <w:rsid w:val="00BF51B6"/>
    <w:rsid w:val="00C0783C"/>
    <w:rsid w:val="00C14D61"/>
    <w:rsid w:val="00C207DF"/>
    <w:rsid w:val="00C24E11"/>
    <w:rsid w:val="00C7092C"/>
    <w:rsid w:val="00C74678"/>
    <w:rsid w:val="00CC4B78"/>
    <w:rsid w:val="00CF133D"/>
    <w:rsid w:val="00D85FF4"/>
    <w:rsid w:val="00DB4A81"/>
    <w:rsid w:val="00DC2240"/>
    <w:rsid w:val="00E00E2F"/>
    <w:rsid w:val="00E00ED3"/>
    <w:rsid w:val="00E01D19"/>
    <w:rsid w:val="00E06FC1"/>
    <w:rsid w:val="00E257EC"/>
    <w:rsid w:val="00E42AD9"/>
    <w:rsid w:val="00E513A5"/>
    <w:rsid w:val="00EA43EA"/>
    <w:rsid w:val="00EB0418"/>
    <w:rsid w:val="00EC3F5C"/>
    <w:rsid w:val="00F14CD8"/>
    <w:rsid w:val="00F80205"/>
    <w:rsid w:val="00F82972"/>
    <w:rsid w:val="00FB7DF0"/>
    <w:rsid w:val="00FC5F7D"/>
    <w:rsid w:val="00FF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AB64AF-6CEA-427C-9BE4-491D2B14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E00ED3"/>
    <w:pPr>
      <w:widowControl w:val="0"/>
      <w:spacing w:after="0" w:line="240" w:lineRule="auto"/>
    </w:pPr>
    <w:rPr>
      <w:rFonts w:ascii="Arial" w:eastAsia="Times New Roman" w:hAnsi="Arial" w:cs="Times New Roman"/>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rsid w:val="00E00ED3"/>
    <w:pPr>
      <w:numPr>
        <w:numId w:val="1"/>
      </w:numPr>
      <w:spacing w:before="100"/>
      <w:outlineLvl w:val="0"/>
    </w:pPr>
    <w:rPr>
      <w:b/>
    </w:rPr>
  </w:style>
  <w:style w:type="paragraph" w:customStyle="1" w:styleId="ManuSpec2">
    <w:name w:val="ManuSpec[2]"/>
    <w:basedOn w:val="Normal"/>
    <w:rsid w:val="00E00ED3"/>
    <w:pPr>
      <w:numPr>
        <w:ilvl w:val="1"/>
        <w:numId w:val="1"/>
      </w:numPr>
      <w:tabs>
        <w:tab w:val="left" w:pos="504"/>
      </w:tabs>
      <w:spacing w:before="100"/>
      <w:outlineLvl w:val="1"/>
    </w:pPr>
  </w:style>
  <w:style w:type="paragraph" w:customStyle="1" w:styleId="ManuSpec3">
    <w:name w:val="ManuSpec[3]"/>
    <w:basedOn w:val="Normal"/>
    <w:rsid w:val="00E00ED3"/>
    <w:pPr>
      <w:tabs>
        <w:tab w:val="num" w:pos="360"/>
        <w:tab w:val="left" w:pos="936"/>
      </w:tabs>
      <w:spacing w:before="100"/>
      <w:ind w:left="936" w:hanging="432"/>
      <w:outlineLvl w:val="2"/>
    </w:pPr>
  </w:style>
  <w:style w:type="paragraph" w:customStyle="1" w:styleId="ManuSpec4">
    <w:name w:val="ManuSpec[4]"/>
    <w:basedOn w:val="Normal"/>
    <w:rsid w:val="00E00ED3"/>
    <w:pPr>
      <w:tabs>
        <w:tab w:val="num" w:pos="360"/>
        <w:tab w:val="left" w:pos="1368"/>
      </w:tabs>
      <w:spacing w:before="100"/>
      <w:ind w:left="1368" w:hanging="432"/>
      <w:outlineLvl w:val="3"/>
    </w:pPr>
  </w:style>
  <w:style w:type="paragraph" w:customStyle="1" w:styleId="ManuSpec5">
    <w:name w:val="ManuSpec[5]"/>
    <w:basedOn w:val="Normal"/>
    <w:rsid w:val="00E00ED3"/>
    <w:pPr>
      <w:tabs>
        <w:tab w:val="num" w:pos="360"/>
        <w:tab w:val="left" w:pos="1800"/>
      </w:tabs>
      <w:spacing w:before="100"/>
      <w:ind w:left="1800" w:hanging="432"/>
      <w:outlineLvl w:val="4"/>
    </w:pPr>
  </w:style>
  <w:style w:type="paragraph" w:customStyle="1" w:styleId="CompanyInfo">
    <w:name w:val="CompanyInfo"/>
    <w:basedOn w:val="Normal"/>
    <w:rsid w:val="00E00ED3"/>
    <w:pPr>
      <w:jc w:val="right"/>
    </w:pPr>
  </w:style>
  <w:style w:type="paragraph" w:customStyle="1" w:styleId="HdgSection">
    <w:name w:val="HdgSection"/>
    <w:basedOn w:val="Normal"/>
    <w:rsid w:val="00E00ED3"/>
    <w:pPr>
      <w:spacing w:line="280" w:lineRule="exact"/>
      <w:jc w:val="center"/>
    </w:pPr>
    <w:rPr>
      <w:b/>
      <w:caps/>
    </w:rPr>
  </w:style>
  <w:style w:type="paragraph" w:customStyle="1" w:styleId="Paragraph">
    <w:name w:val="Paragraph"/>
    <w:basedOn w:val="Normal"/>
    <w:link w:val="ParagraphChar"/>
    <w:rsid w:val="00E00ED3"/>
    <w:pPr>
      <w:ind w:left="840" w:right="720"/>
    </w:pPr>
  </w:style>
  <w:style w:type="paragraph" w:customStyle="1" w:styleId="SpecNotes">
    <w:name w:val="SpecNotes"/>
    <w:basedOn w:val="Normal"/>
    <w:rsid w:val="00E00ED3"/>
    <w:pPr>
      <w:spacing w:before="160" w:after="160"/>
    </w:pPr>
  </w:style>
  <w:style w:type="character" w:styleId="Hyperlink">
    <w:name w:val="Hyperlink"/>
    <w:rsid w:val="00E00ED3"/>
    <w:rPr>
      <w:color w:val="0000FF"/>
      <w:u w:val="single"/>
    </w:rPr>
  </w:style>
  <w:style w:type="character" w:customStyle="1" w:styleId="ParagraphChar">
    <w:name w:val="Paragraph Char"/>
    <w:link w:val="Paragraph"/>
    <w:rsid w:val="00E00ED3"/>
    <w:rPr>
      <w:rFonts w:ascii="Arial" w:eastAsia="Times New Roman" w:hAnsi="Arial" w:cs="Times New Roman"/>
      <w:snapToGrid w:val="0"/>
      <w:sz w:val="18"/>
      <w:szCs w:val="20"/>
    </w:rPr>
  </w:style>
  <w:style w:type="paragraph" w:styleId="BalloonText">
    <w:name w:val="Balloon Text"/>
    <w:basedOn w:val="Normal"/>
    <w:link w:val="BalloonTextChar"/>
    <w:uiPriority w:val="99"/>
    <w:semiHidden/>
    <w:unhideWhenUsed/>
    <w:rsid w:val="00141612"/>
    <w:rPr>
      <w:rFonts w:ascii="Tahoma" w:hAnsi="Tahoma" w:cs="Tahoma"/>
      <w:sz w:val="16"/>
      <w:szCs w:val="16"/>
    </w:rPr>
  </w:style>
  <w:style w:type="character" w:customStyle="1" w:styleId="BalloonTextChar">
    <w:name w:val="Balloon Text Char"/>
    <w:basedOn w:val="DefaultParagraphFont"/>
    <w:link w:val="BalloonText"/>
    <w:uiPriority w:val="99"/>
    <w:semiHidden/>
    <w:rsid w:val="00141612"/>
    <w:rPr>
      <w:rFonts w:ascii="Tahoma" w:eastAsia="Times New Roman" w:hAnsi="Tahoma" w:cs="Tahoma"/>
      <w:snapToGrid w:val="0"/>
      <w:sz w:val="16"/>
      <w:szCs w:val="16"/>
    </w:rPr>
  </w:style>
  <w:style w:type="paragraph" w:styleId="Header">
    <w:name w:val="header"/>
    <w:basedOn w:val="Normal"/>
    <w:link w:val="HeaderChar"/>
    <w:uiPriority w:val="99"/>
    <w:unhideWhenUsed/>
    <w:rsid w:val="00BB3832"/>
    <w:pPr>
      <w:tabs>
        <w:tab w:val="center" w:pos="4680"/>
        <w:tab w:val="right" w:pos="9360"/>
      </w:tabs>
    </w:pPr>
  </w:style>
  <w:style w:type="character" w:customStyle="1" w:styleId="HeaderChar">
    <w:name w:val="Header Char"/>
    <w:basedOn w:val="DefaultParagraphFont"/>
    <w:link w:val="Header"/>
    <w:uiPriority w:val="99"/>
    <w:rsid w:val="00BB3832"/>
    <w:rPr>
      <w:rFonts w:ascii="Arial" w:eastAsia="Times New Roman" w:hAnsi="Arial" w:cs="Times New Roman"/>
      <w:snapToGrid w:val="0"/>
      <w:sz w:val="18"/>
      <w:szCs w:val="20"/>
    </w:rPr>
  </w:style>
  <w:style w:type="paragraph" w:styleId="Footer">
    <w:name w:val="footer"/>
    <w:basedOn w:val="Normal"/>
    <w:link w:val="FooterChar"/>
    <w:uiPriority w:val="99"/>
    <w:unhideWhenUsed/>
    <w:rsid w:val="00BB3832"/>
    <w:pPr>
      <w:tabs>
        <w:tab w:val="center" w:pos="4680"/>
        <w:tab w:val="right" w:pos="9360"/>
      </w:tabs>
    </w:pPr>
  </w:style>
  <w:style w:type="character" w:customStyle="1" w:styleId="FooterChar">
    <w:name w:val="Footer Char"/>
    <w:basedOn w:val="DefaultParagraphFont"/>
    <w:link w:val="Footer"/>
    <w:uiPriority w:val="99"/>
    <w:rsid w:val="00BB3832"/>
    <w:rPr>
      <w:rFonts w:ascii="Arial" w:eastAsia="Times New Roman" w:hAnsi="Arial" w:cs="Times New Roman"/>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c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i-c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bteam@spi-co.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12972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SPI</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Remoteadmin</dc:creator>
  <cp:keywords/>
  <dc:description/>
  <cp:lastModifiedBy>Dave Latanision</cp:lastModifiedBy>
  <cp:revision>3</cp:revision>
  <cp:lastPrinted>2017-08-17T18:34:00Z</cp:lastPrinted>
  <dcterms:created xsi:type="dcterms:W3CDTF">2019-03-08T13:21:00Z</dcterms:created>
  <dcterms:modified xsi:type="dcterms:W3CDTF">2019-03-08T13:22:00Z</dcterms:modified>
</cp:coreProperties>
</file>